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ECCD4" w14:textId="4501A024" w:rsidR="004E0761" w:rsidRDefault="00483CA8">
      <w:pPr>
        <w:ind w:firstLine="708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За 202</w:t>
      </w:r>
      <w:r w:rsidR="006D7E63">
        <w:rPr>
          <w:rFonts w:ascii="Times New Roman" w:eastAsia="Times New Roman" w:hAnsi="Times New Roman" w:cs="Times New Roman"/>
          <w:sz w:val="40"/>
        </w:rPr>
        <w:t>2</w:t>
      </w:r>
      <w:r>
        <w:rPr>
          <w:rFonts w:ascii="Times New Roman" w:eastAsia="Times New Roman" w:hAnsi="Times New Roman" w:cs="Times New Roman"/>
          <w:sz w:val="40"/>
        </w:rPr>
        <w:t xml:space="preserve"> год было проведено </w:t>
      </w:r>
      <w:r w:rsidR="006D7E63">
        <w:rPr>
          <w:rFonts w:ascii="Times New Roman" w:eastAsia="Times New Roman" w:hAnsi="Times New Roman" w:cs="Times New Roman"/>
          <w:sz w:val="40"/>
        </w:rPr>
        <w:t>12</w:t>
      </w:r>
      <w:r>
        <w:rPr>
          <w:rFonts w:ascii="Times New Roman" w:eastAsia="Times New Roman" w:hAnsi="Times New Roman" w:cs="Times New Roman"/>
          <w:sz w:val="40"/>
        </w:rPr>
        <w:t xml:space="preserve"> заседаний Совета депутатов поселения. </w:t>
      </w:r>
      <w:proofErr w:type="gramStart"/>
      <w:r>
        <w:rPr>
          <w:rFonts w:ascii="Times New Roman" w:eastAsia="Times New Roman" w:hAnsi="Times New Roman" w:cs="Times New Roman"/>
          <w:sz w:val="40"/>
        </w:rPr>
        <w:t>Официально  в</w:t>
      </w:r>
      <w:proofErr w:type="gramEnd"/>
      <w:r>
        <w:rPr>
          <w:rFonts w:ascii="Times New Roman" w:eastAsia="Times New Roman" w:hAnsi="Times New Roman" w:cs="Times New Roman"/>
          <w:sz w:val="40"/>
        </w:rPr>
        <w:t xml:space="preserve"> администрацию поселения обратилось 1</w:t>
      </w:r>
      <w:r w:rsidR="006D7E63">
        <w:rPr>
          <w:rFonts w:ascii="Times New Roman" w:eastAsia="Times New Roman" w:hAnsi="Times New Roman" w:cs="Times New Roman"/>
          <w:sz w:val="40"/>
        </w:rPr>
        <w:t>58</w:t>
      </w:r>
      <w:r>
        <w:rPr>
          <w:rFonts w:ascii="Times New Roman" w:eastAsia="Times New Roman" w:hAnsi="Times New Roman" w:cs="Times New Roman"/>
          <w:sz w:val="40"/>
        </w:rPr>
        <w:t xml:space="preserve"> человек, в основном граждан интересовали вопросы улучшения жилищных условий, оформления жилья в собственность, землепользования. Специалистами администрации выдано </w:t>
      </w:r>
      <w:r w:rsidR="00895960">
        <w:rPr>
          <w:rFonts w:ascii="Times New Roman" w:eastAsia="Times New Roman" w:hAnsi="Times New Roman" w:cs="Times New Roman"/>
          <w:sz w:val="40"/>
        </w:rPr>
        <w:t>1 045</w:t>
      </w:r>
      <w:r>
        <w:rPr>
          <w:rFonts w:ascii="Times New Roman" w:eastAsia="Times New Roman" w:hAnsi="Times New Roman" w:cs="Times New Roman"/>
          <w:sz w:val="40"/>
        </w:rPr>
        <w:t xml:space="preserve"> справок.</w:t>
      </w:r>
    </w:p>
    <w:p w14:paraId="32FF66F6" w14:textId="77777777" w:rsidR="006275FE" w:rsidRDefault="00483CA8">
      <w:pPr>
        <w:ind w:firstLine="708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Доходы бюджета за 202</w:t>
      </w:r>
      <w:r w:rsidR="006D7E63">
        <w:rPr>
          <w:rFonts w:ascii="Times New Roman" w:eastAsia="Times New Roman" w:hAnsi="Times New Roman" w:cs="Times New Roman"/>
          <w:sz w:val="40"/>
        </w:rPr>
        <w:t>2</w:t>
      </w:r>
      <w:r>
        <w:rPr>
          <w:rFonts w:ascii="Times New Roman" w:eastAsia="Times New Roman" w:hAnsi="Times New Roman" w:cs="Times New Roman"/>
          <w:sz w:val="40"/>
        </w:rPr>
        <w:t xml:space="preserve"> год выполнены на </w:t>
      </w:r>
      <w:r w:rsidR="006D7E63">
        <w:rPr>
          <w:rFonts w:ascii="Times New Roman" w:eastAsia="Times New Roman" w:hAnsi="Times New Roman" w:cs="Times New Roman"/>
          <w:sz w:val="40"/>
        </w:rPr>
        <w:t>10</w:t>
      </w:r>
      <w:r w:rsidR="005A3597">
        <w:rPr>
          <w:rFonts w:ascii="Times New Roman" w:eastAsia="Times New Roman" w:hAnsi="Times New Roman" w:cs="Times New Roman"/>
          <w:sz w:val="40"/>
        </w:rPr>
        <w:t>1</w:t>
      </w:r>
      <w:r w:rsidR="006D7E63">
        <w:rPr>
          <w:rFonts w:ascii="Times New Roman" w:eastAsia="Times New Roman" w:hAnsi="Times New Roman" w:cs="Times New Roman"/>
          <w:sz w:val="40"/>
        </w:rPr>
        <w:t>,</w:t>
      </w:r>
      <w:r w:rsidR="00EB6BA4">
        <w:rPr>
          <w:rFonts w:ascii="Times New Roman" w:eastAsia="Times New Roman" w:hAnsi="Times New Roman" w:cs="Times New Roman"/>
          <w:sz w:val="40"/>
        </w:rPr>
        <w:t>8</w:t>
      </w:r>
      <w:r>
        <w:rPr>
          <w:rFonts w:ascii="Times New Roman" w:eastAsia="Times New Roman" w:hAnsi="Times New Roman" w:cs="Times New Roman"/>
          <w:sz w:val="40"/>
        </w:rPr>
        <w:t xml:space="preserve"> % и составили         </w:t>
      </w:r>
      <w:r w:rsidR="00EB6BA4">
        <w:rPr>
          <w:rFonts w:ascii="Times New Roman" w:eastAsia="Times New Roman" w:hAnsi="Times New Roman" w:cs="Times New Roman"/>
          <w:sz w:val="40"/>
        </w:rPr>
        <w:t>14 794 362</w:t>
      </w:r>
      <w:r>
        <w:rPr>
          <w:rFonts w:ascii="Times New Roman" w:eastAsia="Times New Roman" w:hAnsi="Times New Roman" w:cs="Times New Roman"/>
          <w:sz w:val="40"/>
        </w:rPr>
        <w:t xml:space="preserve"> рубл</w:t>
      </w:r>
      <w:r w:rsidR="006D7E63">
        <w:rPr>
          <w:rFonts w:ascii="Times New Roman" w:eastAsia="Times New Roman" w:hAnsi="Times New Roman" w:cs="Times New Roman"/>
          <w:sz w:val="40"/>
        </w:rPr>
        <w:t>я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 w:rsidR="006D7E63">
        <w:rPr>
          <w:rFonts w:ascii="Times New Roman" w:eastAsia="Times New Roman" w:hAnsi="Times New Roman" w:cs="Times New Roman"/>
          <w:sz w:val="40"/>
        </w:rPr>
        <w:t xml:space="preserve">при плане 14 521 682 рубля. </w:t>
      </w:r>
    </w:p>
    <w:p w14:paraId="1A24C8DE" w14:textId="7CB3879F" w:rsidR="004E0761" w:rsidRPr="006275FE" w:rsidRDefault="006275FE" w:rsidP="00627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6275FE">
        <w:rPr>
          <w:rFonts w:ascii="Times New Roman" w:eastAsia="Times New Roman" w:hAnsi="Times New Roman" w:cs="Times New Roman"/>
          <w:sz w:val="40"/>
          <w:szCs w:val="40"/>
        </w:rPr>
        <w:t>Собственные доходы бюджета поселения составляют 26% от общего поступления доходов или 3</w:t>
      </w:r>
      <w:r>
        <w:rPr>
          <w:rFonts w:ascii="Times New Roman" w:eastAsia="Times New Roman" w:hAnsi="Times New Roman" w:cs="Times New Roman"/>
          <w:sz w:val="40"/>
          <w:szCs w:val="40"/>
        </w:rPr>
        <w:t> 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886</w:t>
      </w:r>
      <w:r>
        <w:rPr>
          <w:rFonts w:ascii="Times New Roman" w:eastAsia="Times New Roman" w:hAnsi="Times New Roman" w:cs="Times New Roman"/>
          <w:sz w:val="40"/>
          <w:szCs w:val="40"/>
        </w:rPr>
        <w:t> 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108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рублей, из них 78</w:t>
      </w:r>
      <w:proofErr w:type="gramStart"/>
      <w:r w:rsidRPr="006275FE">
        <w:rPr>
          <w:rFonts w:ascii="Times New Roman" w:eastAsia="Times New Roman" w:hAnsi="Times New Roman" w:cs="Times New Roman"/>
          <w:sz w:val="40"/>
          <w:szCs w:val="40"/>
        </w:rPr>
        <w:t>%  составляют</w:t>
      </w:r>
      <w:proofErr w:type="gramEnd"/>
      <w:r w:rsidRPr="006275FE">
        <w:rPr>
          <w:rFonts w:ascii="Times New Roman" w:eastAsia="Times New Roman" w:hAnsi="Times New Roman" w:cs="Times New Roman"/>
          <w:sz w:val="40"/>
          <w:szCs w:val="40"/>
        </w:rPr>
        <w:t xml:space="preserve">  налоговые доходы 3</w:t>
      </w:r>
      <w:r>
        <w:rPr>
          <w:rFonts w:ascii="Times New Roman" w:eastAsia="Times New Roman" w:hAnsi="Times New Roman" w:cs="Times New Roman"/>
          <w:sz w:val="40"/>
          <w:szCs w:val="40"/>
        </w:rPr>
        <w:t> 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018</w:t>
      </w:r>
      <w:r>
        <w:rPr>
          <w:rFonts w:ascii="Times New Roman" w:eastAsia="Times New Roman" w:hAnsi="Times New Roman" w:cs="Times New Roman"/>
          <w:sz w:val="40"/>
          <w:szCs w:val="40"/>
        </w:rPr>
        <w:t> 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624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рубл</w:t>
      </w:r>
      <w:r>
        <w:rPr>
          <w:rFonts w:ascii="Times New Roman" w:eastAsia="Times New Roman" w:hAnsi="Times New Roman" w:cs="Times New Roman"/>
          <w:sz w:val="40"/>
          <w:szCs w:val="40"/>
        </w:rPr>
        <w:t>я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, неналоговые доходы составляют  22% в объеме 867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484 рубл</w:t>
      </w:r>
      <w:r>
        <w:rPr>
          <w:rFonts w:ascii="Times New Roman" w:eastAsia="Times New Roman" w:hAnsi="Times New Roman" w:cs="Times New Roman"/>
          <w:sz w:val="40"/>
          <w:szCs w:val="40"/>
        </w:rPr>
        <w:t>я</w:t>
      </w:r>
      <w:r w:rsidRPr="006275FE">
        <w:rPr>
          <w:rFonts w:ascii="Times New Roman" w:eastAsia="Times New Roman" w:hAnsi="Times New Roman" w:cs="Times New Roman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Исполнение составило 108% </w:t>
      </w:r>
      <w:r w:rsidR="00483CA8">
        <w:rPr>
          <w:rFonts w:ascii="Times New Roman" w:eastAsia="Times New Roman" w:hAnsi="Times New Roman" w:cs="Times New Roman"/>
          <w:sz w:val="40"/>
        </w:rPr>
        <w:t>(</w:t>
      </w:r>
      <w:r w:rsidR="006D7E63">
        <w:rPr>
          <w:rFonts w:ascii="Times New Roman" w:eastAsia="Times New Roman" w:hAnsi="Times New Roman" w:cs="Times New Roman"/>
          <w:sz w:val="40"/>
        </w:rPr>
        <w:t xml:space="preserve">основная доля налогов </w:t>
      </w:r>
      <w:r w:rsidR="00483CA8">
        <w:rPr>
          <w:rFonts w:ascii="Times New Roman" w:eastAsia="Times New Roman" w:hAnsi="Times New Roman" w:cs="Times New Roman"/>
          <w:sz w:val="40"/>
        </w:rPr>
        <w:t>НДФЛ, акцизы, налог на имущество, земельный налог, единый сельскохозяйственный налог, доходы от сдачи в аренду имущества). Ведется тесная работа с налоговым органом, по поступлениям доходов в бюджет.</w:t>
      </w:r>
    </w:p>
    <w:p w14:paraId="03A73115" w14:textId="1CC66CFF" w:rsidR="00404D36" w:rsidRDefault="00483CA8">
      <w:pPr>
        <w:ind w:firstLine="708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Расходы бюджета выполнены на </w:t>
      </w:r>
      <w:r w:rsidR="005A3597">
        <w:rPr>
          <w:rFonts w:ascii="Times New Roman" w:eastAsia="Times New Roman" w:hAnsi="Times New Roman" w:cs="Times New Roman"/>
          <w:sz w:val="40"/>
        </w:rPr>
        <w:t>93</w:t>
      </w:r>
      <w:r>
        <w:rPr>
          <w:rFonts w:ascii="Times New Roman" w:eastAsia="Times New Roman" w:hAnsi="Times New Roman" w:cs="Times New Roman"/>
          <w:sz w:val="40"/>
        </w:rPr>
        <w:t xml:space="preserve">% и составили </w:t>
      </w:r>
      <w:r w:rsidR="005A3597">
        <w:rPr>
          <w:rFonts w:ascii="Times New Roman" w:eastAsia="Times New Roman" w:hAnsi="Times New Roman" w:cs="Times New Roman"/>
          <w:sz w:val="40"/>
        </w:rPr>
        <w:t>14 547 805</w:t>
      </w:r>
      <w:r>
        <w:rPr>
          <w:rFonts w:ascii="Times New Roman" w:eastAsia="Times New Roman" w:hAnsi="Times New Roman" w:cs="Times New Roman"/>
          <w:sz w:val="40"/>
        </w:rPr>
        <w:t xml:space="preserve"> рублей 8</w:t>
      </w:r>
      <w:r w:rsidR="005A3597">
        <w:rPr>
          <w:rFonts w:ascii="Times New Roman" w:eastAsia="Times New Roman" w:hAnsi="Times New Roman" w:cs="Times New Roman"/>
          <w:sz w:val="40"/>
        </w:rPr>
        <w:t>5</w:t>
      </w:r>
      <w:r>
        <w:rPr>
          <w:rFonts w:ascii="Times New Roman" w:eastAsia="Times New Roman" w:hAnsi="Times New Roman" w:cs="Times New Roman"/>
          <w:sz w:val="40"/>
        </w:rPr>
        <w:t xml:space="preserve"> копе</w:t>
      </w:r>
      <w:r w:rsidR="005A3597">
        <w:rPr>
          <w:rFonts w:ascii="Times New Roman" w:eastAsia="Times New Roman" w:hAnsi="Times New Roman" w:cs="Times New Roman"/>
          <w:sz w:val="40"/>
        </w:rPr>
        <w:t>е</w:t>
      </w:r>
      <w:r>
        <w:rPr>
          <w:rFonts w:ascii="Times New Roman" w:eastAsia="Times New Roman" w:hAnsi="Times New Roman" w:cs="Times New Roman"/>
          <w:sz w:val="40"/>
        </w:rPr>
        <w:t>к,</w:t>
      </w:r>
      <w:r w:rsidR="005A3597">
        <w:rPr>
          <w:rFonts w:ascii="Times New Roman" w:eastAsia="Times New Roman" w:hAnsi="Times New Roman" w:cs="Times New Roman"/>
          <w:sz w:val="40"/>
        </w:rPr>
        <w:t xml:space="preserve"> при плане 15 565 075 рублей 38 копее</w:t>
      </w:r>
      <w:r w:rsidR="00404D36">
        <w:rPr>
          <w:rFonts w:ascii="Times New Roman" w:eastAsia="Times New Roman" w:hAnsi="Times New Roman" w:cs="Times New Roman"/>
          <w:sz w:val="40"/>
        </w:rPr>
        <w:t>к</w:t>
      </w:r>
      <w:r w:rsidR="005A3597">
        <w:rPr>
          <w:rFonts w:ascii="Times New Roman" w:eastAsia="Times New Roman" w:hAnsi="Times New Roman" w:cs="Times New Roman"/>
          <w:sz w:val="40"/>
        </w:rPr>
        <w:t>:</w:t>
      </w:r>
    </w:p>
    <w:p w14:paraId="1D6B9227" w14:textId="7F6228CD" w:rsidR="00404D36" w:rsidRDefault="00404D36">
      <w:pPr>
        <w:ind w:firstLine="708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 - </w:t>
      </w:r>
      <w:r w:rsidR="00233BA7">
        <w:rPr>
          <w:rFonts w:ascii="Times New Roman" w:eastAsia="Times New Roman" w:hAnsi="Times New Roman" w:cs="Times New Roman"/>
          <w:sz w:val="40"/>
        </w:rPr>
        <w:t>Основную долю расходов составляют разделы:</w:t>
      </w:r>
    </w:p>
    <w:p w14:paraId="233723BA" w14:textId="3B444185" w:rsidR="00233BA7" w:rsidRPr="00BF63FE" w:rsidRDefault="00233BA7" w:rsidP="00233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40"/>
          <w:szCs w:val="40"/>
        </w:rPr>
      </w:pPr>
      <w:r w:rsidRPr="00233BA7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«Национальная </w:t>
      </w:r>
      <w:proofErr w:type="gramStart"/>
      <w:r w:rsidRPr="00233BA7">
        <w:rPr>
          <w:rFonts w:ascii="Times New Roman" w:eastAsia="Times New Roman" w:hAnsi="Times New Roman" w:cs="Times New Roman"/>
          <w:b/>
          <w:i/>
          <w:sz w:val="40"/>
          <w:szCs w:val="40"/>
        </w:rPr>
        <w:t>экономика»</w:t>
      </w:r>
      <w:r w:rsidRPr="00BF63FE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 </w:t>
      </w:r>
      <w:r w:rsidRPr="00233BA7">
        <w:rPr>
          <w:rFonts w:ascii="Times New Roman" w:eastAsia="Times New Roman" w:hAnsi="Times New Roman" w:cs="Times New Roman"/>
          <w:sz w:val="40"/>
          <w:szCs w:val="40"/>
        </w:rPr>
        <w:t>«</w:t>
      </w:r>
      <w:proofErr w:type="gramEnd"/>
      <w:r w:rsidRPr="00233BA7">
        <w:rPr>
          <w:rFonts w:ascii="Times New Roman" w:eastAsia="Times New Roman" w:hAnsi="Times New Roman" w:cs="Times New Roman"/>
          <w:sz w:val="40"/>
          <w:szCs w:val="40"/>
        </w:rPr>
        <w:t>Дорожное хозяйство»</w:t>
      </w:r>
      <w:r w:rsidRPr="00233BA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запланировано 3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 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721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225 рублей и исполнено 3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 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271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924  рубле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й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. Оплата по контрактам за очистку дорог по поселению, грейдирование 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lastRenderedPageBreak/>
        <w:t>автомобильных дорог (ликвидация колей), содержание дорог (ремонт</w:t>
      </w:r>
      <w:r w:rsidRPr="00233BA7">
        <w:rPr>
          <w:rFonts w:ascii="Times New Roman" w:eastAsia="Times New Roman" w:hAnsi="Times New Roman" w:cs="Times New Roman"/>
          <w:sz w:val="40"/>
          <w:szCs w:val="40"/>
        </w:rPr>
        <w:t xml:space="preserve">- обустройство </w:t>
      </w:r>
      <w:proofErr w:type="gramStart"/>
      <w:r w:rsidRPr="00233BA7">
        <w:rPr>
          <w:rFonts w:ascii="Times New Roman" w:eastAsia="Times New Roman" w:hAnsi="Times New Roman" w:cs="Times New Roman"/>
          <w:sz w:val="40"/>
          <w:szCs w:val="40"/>
        </w:rPr>
        <w:t>обочин,  восстановление</w:t>
      </w:r>
      <w:proofErr w:type="gramEnd"/>
      <w:r w:rsidRPr="00233BA7">
        <w:rPr>
          <w:rFonts w:ascii="Times New Roman" w:eastAsia="Times New Roman" w:hAnsi="Times New Roman" w:cs="Times New Roman"/>
          <w:sz w:val="40"/>
          <w:szCs w:val="40"/>
        </w:rPr>
        <w:t xml:space="preserve"> поперечного профиля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 – 1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090,84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3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.ру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бля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. Контракты на ремонт автомобильных дорог по </w:t>
      </w:r>
      <w:proofErr w:type="gramStart"/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поселению ,</w:t>
      </w:r>
      <w:proofErr w:type="gramEnd"/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оплата экспертизы 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–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   </w:t>
      </w:r>
    </w:p>
    <w:p w14:paraId="18AE2660" w14:textId="2A3361BD" w:rsidR="00233BA7" w:rsidRPr="00233BA7" w:rsidRDefault="00233BA7" w:rsidP="00233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2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181,081руб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ля</w:t>
      </w:r>
      <w:r w:rsidRPr="00233BA7">
        <w:rPr>
          <w:rFonts w:ascii="Times New Roman" w:eastAsia="Times New Roman" w:hAnsi="Times New Roman" w:cs="Times New Roman"/>
          <w:bCs/>
          <w:iCs/>
          <w:sz w:val="40"/>
          <w:szCs w:val="40"/>
        </w:rPr>
        <w:t>.</w:t>
      </w:r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</w:t>
      </w:r>
      <w:proofErr w:type="gramStart"/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Отремонтированы :</w:t>
      </w:r>
      <w:proofErr w:type="gramEnd"/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ул. Зеленая – 558 метром, </w:t>
      </w:r>
      <w:proofErr w:type="spellStart"/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ул</w:t>
      </w:r>
      <w:proofErr w:type="spellEnd"/>
      <w:r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Почтовая</w:t>
      </w:r>
      <w:r w:rsidR="00BF63FE"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– 120 метров, ул. Береговая – 354 метра, ул. Дзержинского – 160 метров, пер. </w:t>
      </w:r>
      <w:proofErr w:type="spellStart"/>
      <w:r w:rsidR="00BF63FE"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Ленинаа</w:t>
      </w:r>
      <w:proofErr w:type="spellEnd"/>
      <w:r w:rsidR="00BF63FE" w:rsidRP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 xml:space="preserve"> – 158 метра</w:t>
      </w:r>
      <w:r w:rsidR="00BF63FE">
        <w:rPr>
          <w:rFonts w:ascii="Times New Roman" w:eastAsia="Times New Roman" w:hAnsi="Times New Roman" w:cs="Times New Roman"/>
          <w:bCs/>
          <w:iCs/>
          <w:sz w:val="40"/>
          <w:szCs w:val="40"/>
        </w:rPr>
        <w:t>.</w:t>
      </w:r>
    </w:p>
    <w:p w14:paraId="21C914CA" w14:textId="77777777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proofErr w:type="gramStart"/>
      <w:r w:rsidRPr="00BF63FE">
        <w:rPr>
          <w:rFonts w:ascii="Times New Roman" w:eastAsia="Times New Roman" w:hAnsi="Times New Roman" w:cs="Times New Roman"/>
          <w:b/>
          <w:bCs/>
          <w:i/>
          <w:iCs/>
          <w:sz w:val="40"/>
        </w:rPr>
        <w:t>Расходы  по</w:t>
      </w:r>
      <w:proofErr w:type="gramEnd"/>
      <w:r w:rsidRPr="00BF63FE">
        <w:rPr>
          <w:rFonts w:ascii="Times New Roman" w:eastAsia="Times New Roman" w:hAnsi="Times New Roman" w:cs="Times New Roman"/>
          <w:b/>
          <w:bCs/>
          <w:i/>
          <w:iCs/>
          <w:sz w:val="40"/>
        </w:rPr>
        <w:t xml:space="preserve"> разделу 0500 «</w:t>
      </w:r>
      <w:proofErr w:type="spellStart"/>
      <w:r w:rsidRPr="00BF63FE">
        <w:rPr>
          <w:rFonts w:ascii="Times New Roman" w:eastAsia="Times New Roman" w:hAnsi="Times New Roman" w:cs="Times New Roman"/>
          <w:b/>
          <w:bCs/>
          <w:i/>
          <w:iCs/>
          <w:sz w:val="40"/>
        </w:rPr>
        <w:t>Жилищно</w:t>
      </w:r>
      <w:proofErr w:type="spellEnd"/>
      <w:r w:rsidRPr="00BF63FE">
        <w:rPr>
          <w:rFonts w:ascii="Times New Roman" w:eastAsia="Times New Roman" w:hAnsi="Times New Roman" w:cs="Times New Roman"/>
          <w:b/>
          <w:bCs/>
          <w:i/>
          <w:iCs/>
          <w:sz w:val="40"/>
        </w:rPr>
        <w:t xml:space="preserve"> – коммунальное хозяйство» </w:t>
      </w:r>
      <w:r w:rsidRPr="00BF63FE">
        <w:rPr>
          <w:rFonts w:ascii="Times New Roman" w:eastAsia="Times New Roman" w:hAnsi="Times New Roman" w:cs="Times New Roman"/>
          <w:sz w:val="40"/>
        </w:rPr>
        <w:t>запланировано 4310,168тыс.руб.  исполнено 3917,780тыс.руб.- 91%</w:t>
      </w:r>
    </w:p>
    <w:p w14:paraId="3A2F48D9" w14:textId="63C9C5BF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 xml:space="preserve">По </w:t>
      </w:r>
      <w:proofErr w:type="gramStart"/>
      <w:r w:rsidRPr="00BF63FE">
        <w:rPr>
          <w:rFonts w:ascii="Times New Roman" w:eastAsia="Times New Roman" w:hAnsi="Times New Roman" w:cs="Times New Roman"/>
          <w:sz w:val="40"/>
        </w:rPr>
        <w:t>подразделу  «</w:t>
      </w:r>
      <w:proofErr w:type="gramEnd"/>
      <w:r w:rsidRPr="00BF63FE">
        <w:rPr>
          <w:rFonts w:ascii="Times New Roman" w:eastAsia="Times New Roman" w:hAnsi="Times New Roman" w:cs="Times New Roman"/>
          <w:sz w:val="40"/>
        </w:rPr>
        <w:t>Коммунальное хозяйство» исполнение 100% 1327,494тыс.руб.</w:t>
      </w:r>
    </w:p>
    <w:p w14:paraId="430A80E7" w14:textId="77777777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 xml:space="preserve">- 695,302тыс.руб. капитальный ремонт </w:t>
      </w:r>
      <w:proofErr w:type="spellStart"/>
      <w:r w:rsidRPr="00BF63FE">
        <w:rPr>
          <w:rFonts w:ascii="Times New Roman" w:eastAsia="Times New Roman" w:hAnsi="Times New Roman" w:cs="Times New Roman"/>
          <w:sz w:val="40"/>
        </w:rPr>
        <w:t>кательной</w:t>
      </w:r>
      <w:proofErr w:type="spellEnd"/>
      <w:r w:rsidRPr="00BF63FE">
        <w:rPr>
          <w:rFonts w:ascii="Times New Roman" w:eastAsia="Times New Roman" w:hAnsi="Times New Roman" w:cs="Times New Roman"/>
          <w:sz w:val="40"/>
        </w:rPr>
        <w:t>;</w:t>
      </w:r>
    </w:p>
    <w:p w14:paraId="04FFF01E" w14:textId="77777777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>- 560тыс.руб. сбор и вывоз бытовых отходов;</w:t>
      </w:r>
    </w:p>
    <w:p w14:paraId="69AB6C56" w14:textId="77777777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 xml:space="preserve">- 70тыс.руб. подключению к центральному водопроводу 6 жилых домов по ул. Комсомольская от д. № 10 до д. № 16 с. </w:t>
      </w:r>
      <w:proofErr w:type="spellStart"/>
      <w:r w:rsidRPr="00BF63FE">
        <w:rPr>
          <w:rFonts w:ascii="Times New Roman" w:eastAsia="Times New Roman" w:hAnsi="Times New Roman" w:cs="Times New Roman"/>
          <w:sz w:val="40"/>
        </w:rPr>
        <w:t>Уртам</w:t>
      </w:r>
      <w:proofErr w:type="spellEnd"/>
      <w:r w:rsidRPr="00BF63FE">
        <w:rPr>
          <w:rFonts w:ascii="Times New Roman" w:eastAsia="Times New Roman" w:hAnsi="Times New Roman" w:cs="Times New Roman"/>
          <w:sz w:val="40"/>
        </w:rPr>
        <w:t>;</w:t>
      </w:r>
    </w:p>
    <w:p w14:paraId="70681D58" w14:textId="77777777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>- 2,192тыс.руб. аналитическое исследование проб природной, сточной воды.</w:t>
      </w:r>
    </w:p>
    <w:p w14:paraId="653AADB5" w14:textId="4EB41E28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b/>
          <w:i/>
          <w:sz w:val="40"/>
        </w:rPr>
        <w:t xml:space="preserve">  </w:t>
      </w:r>
      <w:r w:rsidRPr="00BF63FE">
        <w:rPr>
          <w:rFonts w:ascii="Times New Roman" w:eastAsia="Times New Roman" w:hAnsi="Times New Roman" w:cs="Times New Roman"/>
          <w:sz w:val="40"/>
        </w:rPr>
        <w:t xml:space="preserve">По </w:t>
      </w:r>
      <w:proofErr w:type="gramStart"/>
      <w:r w:rsidRPr="00BF63FE">
        <w:rPr>
          <w:rFonts w:ascii="Times New Roman" w:eastAsia="Times New Roman" w:hAnsi="Times New Roman" w:cs="Times New Roman"/>
          <w:sz w:val="40"/>
        </w:rPr>
        <w:t>подразделу  «</w:t>
      </w:r>
      <w:proofErr w:type="gramEnd"/>
      <w:r w:rsidRPr="00BF63FE">
        <w:rPr>
          <w:rFonts w:ascii="Times New Roman" w:eastAsia="Times New Roman" w:hAnsi="Times New Roman" w:cs="Times New Roman"/>
          <w:sz w:val="40"/>
        </w:rPr>
        <w:t>Благоустройство»  по плану 2982,674 тыс. рублей исполнили 2590,286 тыс. рублей:</w:t>
      </w:r>
    </w:p>
    <w:p w14:paraId="4769E2E4" w14:textId="08D0A614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 xml:space="preserve">*  уличное </w:t>
      </w:r>
      <w:proofErr w:type="gramStart"/>
      <w:r w:rsidRPr="00BF63FE">
        <w:rPr>
          <w:rFonts w:ascii="Times New Roman" w:eastAsia="Times New Roman" w:hAnsi="Times New Roman" w:cs="Times New Roman"/>
          <w:sz w:val="40"/>
        </w:rPr>
        <w:t xml:space="preserve">освещение,   </w:t>
      </w:r>
      <w:proofErr w:type="gramEnd"/>
      <w:r w:rsidRPr="00BF63FE">
        <w:rPr>
          <w:rFonts w:ascii="Times New Roman" w:eastAsia="Times New Roman" w:hAnsi="Times New Roman" w:cs="Times New Roman"/>
          <w:sz w:val="40"/>
        </w:rPr>
        <w:t xml:space="preserve">электроэнергия, техническое обслуживание сетей  уличного </w:t>
      </w:r>
      <w:r w:rsidRPr="00BF63FE">
        <w:rPr>
          <w:rFonts w:ascii="Times New Roman" w:eastAsia="Times New Roman" w:hAnsi="Times New Roman" w:cs="Times New Roman"/>
          <w:sz w:val="40"/>
        </w:rPr>
        <w:lastRenderedPageBreak/>
        <w:t>освещения   при плане 434,804тыс. рублей, израсходовали 253,518 тыс. рублей;</w:t>
      </w:r>
    </w:p>
    <w:p w14:paraId="44321E38" w14:textId="0D1989C4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 xml:space="preserve">* Организация и содержание мест захоронения – 34тыс.руб. на </w:t>
      </w:r>
      <w:proofErr w:type="spellStart"/>
      <w:r w:rsidRPr="00BF63FE">
        <w:rPr>
          <w:rFonts w:ascii="Times New Roman" w:eastAsia="Times New Roman" w:hAnsi="Times New Roman" w:cs="Times New Roman"/>
          <w:sz w:val="40"/>
        </w:rPr>
        <w:t>ак</w:t>
      </w:r>
      <w:r w:rsidR="00E61F0F">
        <w:rPr>
          <w:rFonts w:ascii="Times New Roman" w:eastAsia="Times New Roman" w:hAnsi="Times New Roman" w:cs="Times New Roman"/>
          <w:sz w:val="40"/>
        </w:rPr>
        <w:t>а</w:t>
      </w:r>
      <w:r w:rsidRPr="00BF63FE">
        <w:rPr>
          <w:rFonts w:ascii="Times New Roman" w:eastAsia="Times New Roman" w:hAnsi="Times New Roman" w:cs="Times New Roman"/>
          <w:sz w:val="40"/>
        </w:rPr>
        <w:t>реци</w:t>
      </w:r>
      <w:r w:rsidR="00E61F0F">
        <w:rPr>
          <w:rFonts w:ascii="Times New Roman" w:eastAsia="Times New Roman" w:hAnsi="Times New Roman" w:cs="Times New Roman"/>
          <w:sz w:val="40"/>
        </w:rPr>
        <w:t>д</w:t>
      </w:r>
      <w:r w:rsidRPr="00BF63FE">
        <w:rPr>
          <w:rFonts w:ascii="Times New Roman" w:eastAsia="Times New Roman" w:hAnsi="Times New Roman" w:cs="Times New Roman"/>
          <w:sz w:val="40"/>
        </w:rPr>
        <w:t>ную</w:t>
      </w:r>
      <w:proofErr w:type="spellEnd"/>
      <w:r w:rsidRPr="00BF63FE">
        <w:rPr>
          <w:rFonts w:ascii="Times New Roman" w:eastAsia="Times New Roman" w:hAnsi="Times New Roman" w:cs="Times New Roman"/>
          <w:sz w:val="40"/>
        </w:rPr>
        <w:t xml:space="preserve"> обработку.</w:t>
      </w:r>
    </w:p>
    <w:p w14:paraId="51BE1891" w14:textId="77777777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>*  на благоустройство – 332,667тыс.руб. приобретение материалов для благоустройства, разработка ПСД для участия в проекте по инициативному бюджетированию в 2023году, буртование отходов, приобретение мусорных контейнеров.</w:t>
      </w:r>
    </w:p>
    <w:p w14:paraId="04C164CC" w14:textId="49C76F14" w:rsid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 xml:space="preserve">В рамках реализации проекта по инициативному бюджетированию реализован проект по   установке светодиодного освещения на улицах с. </w:t>
      </w:r>
      <w:proofErr w:type="spellStart"/>
      <w:r w:rsidRPr="00BF63FE">
        <w:rPr>
          <w:rFonts w:ascii="Times New Roman" w:eastAsia="Times New Roman" w:hAnsi="Times New Roman" w:cs="Times New Roman"/>
          <w:sz w:val="40"/>
        </w:rPr>
        <w:t>Уртам</w:t>
      </w:r>
      <w:proofErr w:type="spellEnd"/>
      <w:r w:rsidRPr="00BF63FE">
        <w:rPr>
          <w:rFonts w:ascii="Times New Roman" w:eastAsia="Times New Roman" w:hAnsi="Times New Roman" w:cs="Times New Roman"/>
          <w:sz w:val="40"/>
        </w:rPr>
        <w:t xml:space="preserve"> Кожевниковского района Томской области на сумму 1970,101тыс.руб.</w:t>
      </w:r>
    </w:p>
    <w:p w14:paraId="2CE686DF" w14:textId="14106D3B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b/>
          <w:i/>
          <w:sz w:val="40"/>
        </w:rPr>
        <w:t>Расходы по разделу «Социальное обеспечение населения»</w:t>
      </w:r>
      <w:r w:rsidRPr="00BF63FE">
        <w:rPr>
          <w:rFonts w:ascii="Times New Roman" w:eastAsia="Times New Roman" w:hAnsi="Times New Roman" w:cs="Times New Roman"/>
          <w:sz w:val="40"/>
        </w:rPr>
        <w:t xml:space="preserve"> за 2022 год запланировано на оказание помощи в ремонте жилья вдовам участникам ВОВ и труженикам тыла 120тыс.руб. исполнено 100%.</w:t>
      </w:r>
    </w:p>
    <w:p w14:paraId="22D0DFD2" w14:textId="77777777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>Денежные средства выделены 3 ветеранам труда в виде денежной выплаты на ремонт жилых домов согласно поданным заявлениям.</w:t>
      </w:r>
    </w:p>
    <w:p w14:paraId="1AD17603" w14:textId="278DC9AE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b/>
          <w:i/>
          <w:sz w:val="40"/>
        </w:rPr>
      </w:pPr>
      <w:r w:rsidRPr="00BF63FE">
        <w:rPr>
          <w:rFonts w:ascii="Times New Roman" w:eastAsia="Times New Roman" w:hAnsi="Times New Roman" w:cs="Times New Roman"/>
          <w:b/>
          <w:i/>
          <w:sz w:val="40"/>
        </w:rPr>
        <w:t xml:space="preserve">Расходы по </w:t>
      </w:r>
      <w:proofErr w:type="gramStart"/>
      <w:r w:rsidRPr="00BF63FE">
        <w:rPr>
          <w:rFonts w:ascii="Times New Roman" w:eastAsia="Times New Roman" w:hAnsi="Times New Roman" w:cs="Times New Roman"/>
          <w:b/>
          <w:i/>
          <w:sz w:val="40"/>
        </w:rPr>
        <w:t>разделу  «</w:t>
      </w:r>
      <w:proofErr w:type="gramEnd"/>
      <w:r w:rsidRPr="00BF63FE">
        <w:rPr>
          <w:rFonts w:ascii="Times New Roman" w:eastAsia="Times New Roman" w:hAnsi="Times New Roman" w:cs="Times New Roman"/>
          <w:b/>
          <w:i/>
          <w:sz w:val="40"/>
        </w:rPr>
        <w:t>Национальная безопасность и правоохранительная деятельность»</w:t>
      </w:r>
    </w:p>
    <w:p w14:paraId="70A917E5" w14:textId="1993FD6A" w:rsidR="00BF63FE" w:rsidRPr="00BF63FE" w:rsidRDefault="00BF63FE" w:rsidP="00BF63FE">
      <w:pPr>
        <w:ind w:firstLine="708"/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 xml:space="preserve">По разделу </w:t>
      </w:r>
      <w:proofErr w:type="gramStart"/>
      <w:r w:rsidRPr="00BF63FE">
        <w:rPr>
          <w:rFonts w:ascii="Times New Roman" w:eastAsia="Times New Roman" w:hAnsi="Times New Roman" w:cs="Times New Roman"/>
          <w:sz w:val="40"/>
        </w:rPr>
        <w:t xml:space="preserve">   «</w:t>
      </w:r>
      <w:proofErr w:type="gramEnd"/>
      <w:r w:rsidRPr="00BF63FE">
        <w:rPr>
          <w:rFonts w:ascii="Times New Roman" w:eastAsia="Times New Roman" w:hAnsi="Times New Roman" w:cs="Times New Roman"/>
          <w:sz w:val="40"/>
        </w:rPr>
        <w:t xml:space="preserve"> Другие вопросы в области национальной безопасности и правоохранительной </w:t>
      </w:r>
      <w:r w:rsidRPr="00BF63FE">
        <w:rPr>
          <w:rFonts w:ascii="Times New Roman" w:eastAsia="Times New Roman" w:hAnsi="Times New Roman" w:cs="Times New Roman"/>
          <w:sz w:val="40"/>
        </w:rPr>
        <w:lastRenderedPageBreak/>
        <w:t>деятельности»   за 2022 года составили 107,253тыс.руб при плане 108,045.руб.</w:t>
      </w:r>
    </w:p>
    <w:p w14:paraId="22069EFC" w14:textId="77777777" w:rsidR="00BF63FE" w:rsidRPr="00BF63FE" w:rsidRDefault="00BF63FE" w:rsidP="00BF63FE">
      <w:pPr>
        <w:numPr>
          <w:ilvl w:val="0"/>
          <w:numId w:val="2"/>
        </w:numPr>
        <w:tabs>
          <w:tab w:val="clear" w:pos="360"/>
          <w:tab w:val="num" w:pos="600"/>
        </w:tabs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>19,208</w:t>
      </w:r>
      <w:proofErr w:type="gramStart"/>
      <w:r w:rsidRPr="00BF63FE">
        <w:rPr>
          <w:rFonts w:ascii="Times New Roman" w:eastAsia="Times New Roman" w:hAnsi="Times New Roman" w:cs="Times New Roman"/>
          <w:sz w:val="40"/>
        </w:rPr>
        <w:t>тыс.руб</w:t>
      </w:r>
      <w:proofErr w:type="gramEnd"/>
      <w:r w:rsidRPr="00BF63FE">
        <w:rPr>
          <w:rFonts w:ascii="Times New Roman" w:eastAsia="Times New Roman" w:hAnsi="Times New Roman" w:cs="Times New Roman"/>
          <w:sz w:val="40"/>
        </w:rPr>
        <w:t xml:space="preserve"> создание минерализованных полос;</w:t>
      </w:r>
    </w:p>
    <w:p w14:paraId="730DE783" w14:textId="77777777" w:rsidR="00BF63FE" w:rsidRPr="00BF63FE" w:rsidRDefault="00BF63FE" w:rsidP="00BF63FE">
      <w:pPr>
        <w:numPr>
          <w:ilvl w:val="0"/>
          <w:numId w:val="2"/>
        </w:numPr>
        <w:tabs>
          <w:tab w:val="clear" w:pos="360"/>
          <w:tab w:val="num" w:pos="600"/>
        </w:tabs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>66,00тыс.руб. ремонт системы оповещения;</w:t>
      </w:r>
    </w:p>
    <w:p w14:paraId="33072086" w14:textId="49C8881B" w:rsidR="00BF63FE" w:rsidRDefault="00BF63FE" w:rsidP="00BF63F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40"/>
        </w:rPr>
      </w:pPr>
      <w:r w:rsidRPr="00BF63FE">
        <w:rPr>
          <w:rFonts w:ascii="Times New Roman" w:eastAsia="Times New Roman" w:hAnsi="Times New Roman" w:cs="Times New Roman"/>
          <w:sz w:val="40"/>
        </w:rPr>
        <w:t>22,045тыс.руб. приобретение пожарного оборудования (колонка,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 w:rsidRPr="00BF63FE">
        <w:rPr>
          <w:rFonts w:ascii="Times New Roman" w:eastAsia="Times New Roman" w:hAnsi="Times New Roman" w:cs="Times New Roman"/>
          <w:sz w:val="40"/>
        </w:rPr>
        <w:t>рукав).</w:t>
      </w:r>
    </w:p>
    <w:p w14:paraId="43BAE842" w14:textId="77777777" w:rsidR="009B4583" w:rsidRDefault="009B4583" w:rsidP="009B4583">
      <w:pPr>
        <w:rPr>
          <w:rFonts w:ascii="Times New Roman" w:eastAsia="Times New Roman" w:hAnsi="Times New Roman" w:cs="Times New Roman"/>
          <w:sz w:val="40"/>
        </w:rPr>
      </w:pPr>
    </w:p>
    <w:p w14:paraId="4B769B9A" w14:textId="203C48A0" w:rsidR="009B4583" w:rsidRDefault="009B4583" w:rsidP="009B4583">
      <w:pPr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В рамках национального проекта "Культура" было выделено 2 156 300 рублей для ремонта Дома культуры. Думой района было выделено 237 000 рублей на установку сан. узла.</w:t>
      </w:r>
    </w:p>
    <w:p w14:paraId="2D1A51FF" w14:textId="77777777" w:rsidR="009B4583" w:rsidRPr="00BF63FE" w:rsidRDefault="009B4583" w:rsidP="009B4583">
      <w:pPr>
        <w:rPr>
          <w:rFonts w:ascii="Times New Roman" w:eastAsia="Times New Roman" w:hAnsi="Times New Roman" w:cs="Times New Roman"/>
          <w:sz w:val="40"/>
        </w:rPr>
      </w:pPr>
    </w:p>
    <w:p w14:paraId="3A1F8FCC" w14:textId="69414B23" w:rsidR="004E0761" w:rsidRDefault="00483CA8">
      <w:pPr>
        <w:ind w:firstLine="708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Задачи на 202</w:t>
      </w:r>
      <w:r w:rsidR="00557D82">
        <w:rPr>
          <w:rFonts w:ascii="Times New Roman" w:eastAsia="Times New Roman" w:hAnsi="Times New Roman" w:cs="Times New Roman"/>
          <w:b/>
          <w:sz w:val="40"/>
        </w:rPr>
        <w:t>3</w:t>
      </w:r>
      <w:r>
        <w:rPr>
          <w:rFonts w:ascii="Times New Roman" w:eastAsia="Times New Roman" w:hAnsi="Times New Roman" w:cs="Times New Roman"/>
          <w:b/>
          <w:sz w:val="40"/>
        </w:rPr>
        <w:t>: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142C04D5" w14:textId="77777777" w:rsidR="00895960" w:rsidRPr="00895960" w:rsidRDefault="00895960" w:rsidP="00895960">
      <w:pPr>
        <w:pStyle w:val="a3"/>
        <w:numPr>
          <w:ilvl w:val="0"/>
          <w:numId w:val="1"/>
        </w:numPr>
        <w:ind w:firstLine="708"/>
        <w:rPr>
          <w:rFonts w:ascii="Times New Roman" w:eastAsia="Times New Roman" w:hAnsi="Times New Roman" w:cs="Times New Roman"/>
          <w:color w:val="FF0000"/>
          <w:sz w:val="40"/>
        </w:rPr>
      </w:pPr>
      <w:r w:rsidRPr="00895960">
        <w:rPr>
          <w:rFonts w:ascii="Times New Roman" w:eastAsia="Times New Roman" w:hAnsi="Times New Roman" w:cs="Times New Roman"/>
          <w:sz w:val="40"/>
        </w:rPr>
        <w:t xml:space="preserve">Ремонт участка автомобильной дороги из ГПС: ул. Пушкина (от ж/д №42 по ул. Кирова до ул. Береговой) -600 </w:t>
      </w:r>
      <w:proofErr w:type="gramStart"/>
      <w:r w:rsidRPr="00895960">
        <w:rPr>
          <w:rFonts w:ascii="Times New Roman" w:eastAsia="Times New Roman" w:hAnsi="Times New Roman" w:cs="Times New Roman"/>
          <w:sz w:val="40"/>
        </w:rPr>
        <w:t>метров ,</w:t>
      </w:r>
      <w:proofErr w:type="gramEnd"/>
      <w:r w:rsidRPr="00895960">
        <w:rPr>
          <w:rFonts w:ascii="Times New Roman" w:eastAsia="Times New Roman" w:hAnsi="Times New Roman" w:cs="Times New Roman"/>
          <w:sz w:val="40"/>
        </w:rPr>
        <w:t xml:space="preserve"> ул. Пушкина от н/з №15 до ж/д №15 – 400 метров.  </w:t>
      </w:r>
    </w:p>
    <w:p w14:paraId="7AAACD71" w14:textId="5A230284" w:rsidR="00DE2F22" w:rsidRPr="00895960" w:rsidRDefault="00895960" w:rsidP="00895960">
      <w:pPr>
        <w:pStyle w:val="a3"/>
        <w:numPr>
          <w:ilvl w:val="0"/>
          <w:numId w:val="1"/>
        </w:numPr>
        <w:ind w:firstLine="708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П</w:t>
      </w:r>
      <w:r w:rsidR="00922B0C" w:rsidRPr="00895960">
        <w:rPr>
          <w:rFonts w:ascii="Times New Roman" w:eastAsia="Times New Roman" w:hAnsi="Times New Roman" w:cs="Times New Roman"/>
          <w:sz w:val="40"/>
        </w:rPr>
        <w:t xml:space="preserve">о программе «Инициативное бюджетирование» реализовать первый этап благоустройства сквера «Семейный» (ограждение, тротуары, лавки, урны, туалет, </w:t>
      </w:r>
      <w:proofErr w:type="gramStart"/>
      <w:r w:rsidR="00922B0C" w:rsidRPr="00895960">
        <w:rPr>
          <w:rFonts w:ascii="Times New Roman" w:eastAsia="Times New Roman" w:hAnsi="Times New Roman" w:cs="Times New Roman"/>
          <w:sz w:val="40"/>
        </w:rPr>
        <w:t>беседка .</w:t>
      </w:r>
      <w:proofErr w:type="gramEnd"/>
      <w:r w:rsidR="00922B0C" w:rsidRPr="00895960">
        <w:rPr>
          <w:rFonts w:ascii="Times New Roman" w:eastAsia="Times New Roman" w:hAnsi="Times New Roman" w:cs="Times New Roman"/>
          <w:sz w:val="40"/>
        </w:rPr>
        <w:t xml:space="preserve"> </w:t>
      </w:r>
    </w:p>
    <w:p w14:paraId="112A9485" w14:textId="6DE19E60" w:rsidR="004E0761" w:rsidRPr="00895960" w:rsidRDefault="00895960">
      <w:pPr>
        <w:ind w:firstLine="708"/>
        <w:rPr>
          <w:rFonts w:ascii="Times New Roman" w:eastAsia="Times New Roman" w:hAnsi="Times New Roman" w:cs="Times New Roman"/>
          <w:sz w:val="40"/>
        </w:rPr>
      </w:pPr>
      <w:r w:rsidRPr="00895960">
        <w:rPr>
          <w:rFonts w:ascii="Times New Roman" w:eastAsia="Times New Roman" w:hAnsi="Times New Roman" w:cs="Times New Roman"/>
          <w:sz w:val="40"/>
        </w:rPr>
        <w:t>3</w:t>
      </w:r>
      <w:r w:rsidR="00DE2F22" w:rsidRPr="00895960">
        <w:rPr>
          <w:rFonts w:ascii="Times New Roman" w:eastAsia="Times New Roman" w:hAnsi="Times New Roman" w:cs="Times New Roman"/>
          <w:sz w:val="40"/>
        </w:rPr>
        <w:t xml:space="preserve">. До 1 </w:t>
      </w:r>
      <w:proofErr w:type="gramStart"/>
      <w:r w:rsidR="00DE2F22" w:rsidRPr="00895960">
        <w:rPr>
          <w:rFonts w:ascii="Times New Roman" w:eastAsia="Times New Roman" w:hAnsi="Times New Roman" w:cs="Times New Roman"/>
          <w:sz w:val="40"/>
        </w:rPr>
        <w:t>мая</w:t>
      </w:r>
      <w:proofErr w:type="gramEnd"/>
      <w:r w:rsidR="00DE2F22" w:rsidRPr="00895960">
        <w:rPr>
          <w:rFonts w:ascii="Times New Roman" w:eastAsia="Times New Roman" w:hAnsi="Times New Roman" w:cs="Times New Roman"/>
          <w:sz w:val="40"/>
        </w:rPr>
        <w:t xml:space="preserve"> </w:t>
      </w:r>
      <w:r w:rsidR="00922B0C" w:rsidRPr="00895960">
        <w:rPr>
          <w:rFonts w:ascii="Times New Roman" w:eastAsia="Times New Roman" w:hAnsi="Times New Roman" w:cs="Times New Roman"/>
          <w:sz w:val="40"/>
        </w:rPr>
        <w:t>Подать заявку по программе Комплексное развитие сельских территорий на 2024 год для реализации 2 этапа сквера (детская игровая площадка, освещение, видеонаблюдение</w:t>
      </w:r>
      <w:r w:rsidR="00DE2F22" w:rsidRPr="00895960">
        <w:rPr>
          <w:rFonts w:ascii="Times New Roman" w:eastAsia="Times New Roman" w:hAnsi="Times New Roman" w:cs="Times New Roman"/>
          <w:sz w:val="40"/>
        </w:rPr>
        <w:t>)</w:t>
      </w:r>
    </w:p>
    <w:p w14:paraId="38007F3B" w14:textId="3D0A26D3" w:rsidR="00DE2F22" w:rsidRPr="00895960" w:rsidRDefault="00895960">
      <w:pPr>
        <w:ind w:firstLine="708"/>
        <w:rPr>
          <w:rFonts w:ascii="Times New Roman" w:eastAsia="Times New Roman" w:hAnsi="Times New Roman" w:cs="Times New Roman"/>
          <w:sz w:val="40"/>
        </w:rPr>
      </w:pPr>
      <w:r w:rsidRPr="00895960">
        <w:rPr>
          <w:rFonts w:ascii="Times New Roman" w:eastAsia="Times New Roman" w:hAnsi="Times New Roman" w:cs="Times New Roman"/>
          <w:sz w:val="40"/>
        </w:rPr>
        <w:lastRenderedPageBreak/>
        <w:t>4</w:t>
      </w:r>
      <w:r w:rsidR="00F245E1" w:rsidRPr="00895960">
        <w:rPr>
          <w:rFonts w:ascii="Times New Roman" w:eastAsia="Times New Roman" w:hAnsi="Times New Roman" w:cs="Times New Roman"/>
          <w:sz w:val="40"/>
        </w:rPr>
        <w:t xml:space="preserve">. </w:t>
      </w:r>
      <w:r w:rsidR="00DE2F22" w:rsidRPr="00895960">
        <w:rPr>
          <w:rFonts w:ascii="Times New Roman" w:eastAsia="Times New Roman" w:hAnsi="Times New Roman" w:cs="Times New Roman"/>
          <w:sz w:val="40"/>
        </w:rPr>
        <w:t xml:space="preserve">При посещении </w:t>
      </w:r>
      <w:proofErr w:type="spellStart"/>
      <w:r w:rsidR="00DE2F22" w:rsidRPr="00895960">
        <w:rPr>
          <w:rFonts w:ascii="Times New Roman" w:eastAsia="Times New Roman" w:hAnsi="Times New Roman" w:cs="Times New Roman"/>
          <w:sz w:val="40"/>
        </w:rPr>
        <w:t>Уртама</w:t>
      </w:r>
      <w:proofErr w:type="spellEnd"/>
      <w:r w:rsidR="00DE2F22" w:rsidRPr="00895960">
        <w:rPr>
          <w:rFonts w:ascii="Times New Roman" w:eastAsia="Times New Roman" w:hAnsi="Times New Roman" w:cs="Times New Roman"/>
          <w:sz w:val="40"/>
        </w:rPr>
        <w:t xml:space="preserve"> Губернатором Томской области В.В. Мазуром, была озвучена проблема стадиона. </w:t>
      </w:r>
      <w:proofErr w:type="gramStart"/>
      <w:r w:rsidR="00DE2F22" w:rsidRPr="00895960">
        <w:rPr>
          <w:rFonts w:ascii="Times New Roman" w:eastAsia="Times New Roman" w:hAnsi="Times New Roman" w:cs="Times New Roman"/>
          <w:sz w:val="40"/>
        </w:rPr>
        <w:t>Задача  реш</w:t>
      </w:r>
      <w:r w:rsidR="00F245E1" w:rsidRPr="00895960">
        <w:rPr>
          <w:rFonts w:ascii="Times New Roman" w:eastAsia="Times New Roman" w:hAnsi="Times New Roman" w:cs="Times New Roman"/>
          <w:sz w:val="40"/>
        </w:rPr>
        <w:t>ается</w:t>
      </w:r>
      <w:proofErr w:type="gramEnd"/>
      <w:r w:rsidR="00F245E1" w:rsidRPr="00895960">
        <w:rPr>
          <w:rFonts w:ascii="Times New Roman" w:eastAsia="Times New Roman" w:hAnsi="Times New Roman" w:cs="Times New Roman"/>
          <w:sz w:val="40"/>
        </w:rPr>
        <w:t xml:space="preserve"> </w:t>
      </w:r>
      <w:r w:rsidR="00DE2F22" w:rsidRPr="00895960">
        <w:rPr>
          <w:rFonts w:ascii="Times New Roman" w:eastAsia="Times New Roman" w:hAnsi="Times New Roman" w:cs="Times New Roman"/>
          <w:sz w:val="40"/>
        </w:rPr>
        <w:t xml:space="preserve">при содействии районной </w:t>
      </w:r>
      <w:proofErr w:type="spellStart"/>
      <w:r w:rsidR="00DE2F22" w:rsidRPr="00895960">
        <w:rPr>
          <w:rFonts w:ascii="Times New Roman" w:eastAsia="Times New Roman" w:hAnsi="Times New Roman" w:cs="Times New Roman"/>
          <w:sz w:val="40"/>
        </w:rPr>
        <w:t>администрациии</w:t>
      </w:r>
      <w:proofErr w:type="spellEnd"/>
      <w:r w:rsidR="00F245E1" w:rsidRPr="00895960">
        <w:rPr>
          <w:rFonts w:ascii="Times New Roman" w:eastAsia="Times New Roman" w:hAnsi="Times New Roman" w:cs="Times New Roman"/>
          <w:sz w:val="40"/>
        </w:rPr>
        <w:t xml:space="preserve"> совместно с Фондом поддержки социальных инициатив Газпрома. При положительном решении этого вопроса в 2023 году мы ожидаем</w:t>
      </w:r>
      <w:r w:rsidR="00DE2F22" w:rsidRPr="00895960">
        <w:rPr>
          <w:rFonts w:ascii="Times New Roman" w:eastAsia="Times New Roman" w:hAnsi="Times New Roman" w:cs="Times New Roman"/>
          <w:sz w:val="40"/>
        </w:rPr>
        <w:t xml:space="preserve"> Установк</w:t>
      </w:r>
      <w:r w:rsidR="00F245E1" w:rsidRPr="00895960">
        <w:rPr>
          <w:rFonts w:ascii="Times New Roman" w:eastAsia="Times New Roman" w:hAnsi="Times New Roman" w:cs="Times New Roman"/>
          <w:sz w:val="40"/>
        </w:rPr>
        <w:t>у</w:t>
      </w:r>
      <w:r w:rsidR="00DE2F22" w:rsidRPr="00895960">
        <w:rPr>
          <w:rFonts w:ascii="Times New Roman" w:eastAsia="Times New Roman" w:hAnsi="Times New Roman" w:cs="Times New Roman"/>
          <w:sz w:val="40"/>
        </w:rPr>
        <w:t xml:space="preserve"> открытого плоскостного физкультурно-спортивного сооружения (многофункциональная спортивная площадка на базе хоккейной коробки)</w:t>
      </w:r>
      <w:r w:rsidR="00F245E1" w:rsidRPr="00895960">
        <w:rPr>
          <w:rFonts w:ascii="Times New Roman" w:eastAsia="Times New Roman" w:hAnsi="Times New Roman" w:cs="Times New Roman"/>
          <w:sz w:val="40"/>
        </w:rPr>
        <w:t xml:space="preserve">. Где дети смогут заниматься волейболом, баскетболом, футболом. А в зимнее время катанием на коньках и хоккеем. </w:t>
      </w:r>
    </w:p>
    <w:p w14:paraId="23950D29" w14:textId="77777777" w:rsidR="00F245E1" w:rsidRPr="00895960" w:rsidRDefault="00F245E1">
      <w:pPr>
        <w:ind w:firstLine="708"/>
        <w:rPr>
          <w:rFonts w:ascii="Times New Roman" w:eastAsia="Times New Roman" w:hAnsi="Times New Roman" w:cs="Times New Roman"/>
          <w:sz w:val="40"/>
        </w:rPr>
      </w:pPr>
      <w:r w:rsidRPr="00895960">
        <w:rPr>
          <w:rFonts w:ascii="Times New Roman" w:eastAsia="Times New Roman" w:hAnsi="Times New Roman" w:cs="Times New Roman"/>
          <w:sz w:val="40"/>
        </w:rPr>
        <w:t>4. Своими силами привести ограждение стадиона в приглядный вид (</w:t>
      </w:r>
      <w:proofErr w:type="spellStart"/>
      <w:r w:rsidRPr="00895960">
        <w:rPr>
          <w:rFonts w:ascii="Times New Roman" w:eastAsia="Times New Roman" w:hAnsi="Times New Roman" w:cs="Times New Roman"/>
          <w:sz w:val="40"/>
        </w:rPr>
        <w:t>выровнить</w:t>
      </w:r>
      <w:proofErr w:type="spellEnd"/>
      <w:r w:rsidRPr="00895960">
        <w:rPr>
          <w:rFonts w:ascii="Times New Roman" w:eastAsia="Times New Roman" w:hAnsi="Times New Roman" w:cs="Times New Roman"/>
          <w:sz w:val="40"/>
        </w:rPr>
        <w:t>, покрасить, деревянное ограждение – обновить)</w:t>
      </w:r>
    </w:p>
    <w:p w14:paraId="67F994C4" w14:textId="77777777" w:rsidR="00F245E1" w:rsidRPr="00895960" w:rsidRDefault="00F245E1">
      <w:pPr>
        <w:ind w:firstLine="708"/>
        <w:rPr>
          <w:rFonts w:ascii="Times New Roman" w:eastAsia="Times New Roman" w:hAnsi="Times New Roman" w:cs="Times New Roman"/>
          <w:sz w:val="40"/>
        </w:rPr>
      </w:pPr>
      <w:r w:rsidRPr="00895960">
        <w:rPr>
          <w:rFonts w:ascii="Times New Roman" w:eastAsia="Times New Roman" w:hAnsi="Times New Roman" w:cs="Times New Roman"/>
          <w:sz w:val="40"/>
        </w:rPr>
        <w:t>5. Ставим перед собой задачу: установить несколько лавочек и урн на территории села.</w:t>
      </w:r>
    </w:p>
    <w:p w14:paraId="5A03E73B" w14:textId="5F2CA874" w:rsidR="00F245E1" w:rsidRPr="00895960" w:rsidRDefault="00F10859">
      <w:pPr>
        <w:ind w:firstLine="708"/>
        <w:rPr>
          <w:rFonts w:ascii="Times New Roman" w:eastAsia="Times New Roman" w:hAnsi="Times New Roman" w:cs="Times New Roman"/>
          <w:sz w:val="40"/>
        </w:rPr>
      </w:pPr>
      <w:r w:rsidRPr="00895960">
        <w:rPr>
          <w:rFonts w:ascii="Times New Roman" w:eastAsia="Times New Roman" w:hAnsi="Times New Roman" w:cs="Times New Roman"/>
          <w:sz w:val="40"/>
        </w:rPr>
        <w:t xml:space="preserve">6. </w:t>
      </w:r>
      <w:proofErr w:type="spellStart"/>
      <w:r w:rsidR="00F245E1" w:rsidRPr="00895960">
        <w:rPr>
          <w:rFonts w:ascii="Times New Roman" w:eastAsia="Times New Roman" w:hAnsi="Times New Roman" w:cs="Times New Roman"/>
          <w:sz w:val="40"/>
        </w:rPr>
        <w:t>Провд</w:t>
      </w:r>
      <w:r w:rsidR="00895960">
        <w:rPr>
          <w:rFonts w:ascii="Times New Roman" w:eastAsia="Times New Roman" w:hAnsi="Times New Roman" w:cs="Times New Roman"/>
          <w:sz w:val="40"/>
        </w:rPr>
        <w:t>ить</w:t>
      </w:r>
      <w:proofErr w:type="spellEnd"/>
      <w:r w:rsidR="00F245E1" w:rsidRPr="00895960">
        <w:rPr>
          <w:rFonts w:ascii="Times New Roman" w:eastAsia="Times New Roman" w:hAnsi="Times New Roman" w:cs="Times New Roman"/>
          <w:sz w:val="40"/>
        </w:rPr>
        <w:t xml:space="preserve"> субботни</w:t>
      </w:r>
      <w:r w:rsidR="00895960">
        <w:rPr>
          <w:rFonts w:ascii="Times New Roman" w:eastAsia="Times New Roman" w:hAnsi="Times New Roman" w:cs="Times New Roman"/>
          <w:sz w:val="40"/>
        </w:rPr>
        <w:t>ки</w:t>
      </w:r>
      <w:r w:rsidR="00F245E1" w:rsidRPr="00895960">
        <w:rPr>
          <w:rFonts w:ascii="Times New Roman" w:eastAsia="Times New Roman" w:hAnsi="Times New Roman" w:cs="Times New Roman"/>
          <w:sz w:val="40"/>
        </w:rPr>
        <w:t xml:space="preserve"> на обелиске, кладбище, </w:t>
      </w:r>
      <w:r w:rsidRPr="00895960">
        <w:rPr>
          <w:rFonts w:ascii="Times New Roman" w:eastAsia="Times New Roman" w:hAnsi="Times New Roman" w:cs="Times New Roman"/>
          <w:sz w:val="40"/>
        </w:rPr>
        <w:t xml:space="preserve">на улицах </w:t>
      </w:r>
      <w:proofErr w:type="spellStart"/>
      <w:r w:rsidRPr="00895960">
        <w:rPr>
          <w:rFonts w:ascii="Times New Roman" w:eastAsia="Times New Roman" w:hAnsi="Times New Roman" w:cs="Times New Roman"/>
          <w:sz w:val="40"/>
        </w:rPr>
        <w:t>Уртама</w:t>
      </w:r>
      <w:proofErr w:type="spellEnd"/>
      <w:r w:rsidRPr="00895960">
        <w:rPr>
          <w:rFonts w:ascii="Times New Roman" w:eastAsia="Times New Roman" w:hAnsi="Times New Roman" w:cs="Times New Roman"/>
          <w:sz w:val="40"/>
        </w:rPr>
        <w:t xml:space="preserve">. Просим принимать активное участие жителей в добрых делах.  И спасибо неравнодушным жителям, которые всегда приходят на помощь. </w:t>
      </w:r>
      <w:r w:rsidR="00F245E1" w:rsidRPr="00895960">
        <w:rPr>
          <w:rFonts w:ascii="Times New Roman" w:eastAsia="Times New Roman" w:hAnsi="Times New Roman" w:cs="Times New Roman"/>
          <w:sz w:val="40"/>
        </w:rPr>
        <w:t xml:space="preserve"> </w:t>
      </w:r>
    </w:p>
    <w:p w14:paraId="7044519F" w14:textId="0DF7FF39" w:rsidR="00F10859" w:rsidRPr="00C86053" w:rsidRDefault="00F10859">
      <w:pPr>
        <w:ind w:firstLine="708"/>
        <w:rPr>
          <w:rFonts w:ascii="Times New Roman" w:eastAsia="Times New Roman" w:hAnsi="Times New Roman" w:cs="Times New Roman"/>
          <w:sz w:val="40"/>
        </w:rPr>
      </w:pPr>
      <w:r w:rsidRPr="00C86053">
        <w:rPr>
          <w:rFonts w:ascii="Times New Roman" w:eastAsia="Times New Roman" w:hAnsi="Times New Roman" w:cs="Times New Roman"/>
          <w:sz w:val="40"/>
        </w:rPr>
        <w:t xml:space="preserve">7. Продолжать работу по бродячему скоту и беспривязным собакам. </w:t>
      </w:r>
      <w:r w:rsidR="00C86053" w:rsidRPr="00C86053">
        <w:rPr>
          <w:rFonts w:ascii="Times New Roman" w:eastAsia="Times New Roman" w:hAnsi="Times New Roman" w:cs="Times New Roman"/>
          <w:sz w:val="40"/>
        </w:rPr>
        <w:t>О</w:t>
      </w:r>
      <w:r w:rsidRPr="00C86053">
        <w:rPr>
          <w:rFonts w:ascii="Times New Roman" w:eastAsia="Times New Roman" w:hAnsi="Times New Roman" w:cs="Times New Roman"/>
          <w:sz w:val="40"/>
        </w:rPr>
        <w:t>бра</w:t>
      </w:r>
      <w:r w:rsidR="00C86053" w:rsidRPr="00C86053">
        <w:rPr>
          <w:rFonts w:ascii="Times New Roman" w:eastAsia="Times New Roman" w:hAnsi="Times New Roman" w:cs="Times New Roman"/>
          <w:sz w:val="40"/>
        </w:rPr>
        <w:t>щаюсь с просьбой</w:t>
      </w:r>
      <w:r w:rsidRPr="00C86053">
        <w:rPr>
          <w:rFonts w:ascii="Times New Roman" w:eastAsia="Times New Roman" w:hAnsi="Times New Roman" w:cs="Times New Roman"/>
          <w:sz w:val="40"/>
        </w:rPr>
        <w:t xml:space="preserve"> к Юрию Борисовичу Журавлеву для </w:t>
      </w:r>
      <w:r w:rsidR="00C86053" w:rsidRPr="00C86053">
        <w:rPr>
          <w:rFonts w:ascii="Times New Roman" w:eastAsia="Times New Roman" w:hAnsi="Times New Roman" w:cs="Times New Roman"/>
          <w:sz w:val="40"/>
        </w:rPr>
        <w:t xml:space="preserve">дальнейшего </w:t>
      </w:r>
      <w:r w:rsidRPr="00C86053">
        <w:rPr>
          <w:rFonts w:ascii="Times New Roman" w:eastAsia="Times New Roman" w:hAnsi="Times New Roman" w:cs="Times New Roman"/>
          <w:sz w:val="40"/>
        </w:rPr>
        <w:t>взаимодействия.</w:t>
      </w:r>
    </w:p>
    <w:p w14:paraId="6136F682" w14:textId="65BED643" w:rsidR="004E0761" w:rsidRDefault="00483CA8" w:rsidP="009B4583">
      <w:pPr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ab/>
      </w:r>
    </w:p>
    <w:sectPr w:rsidR="004E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0E6"/>
    <w:multiLevelType w:val="hybridMultilevel"/>
    <w:tmpl w:val="9C32D016"/>
    <w:lvl w:ilvl="0" w:tplc="8C287F9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761"/>
    <w:rsid w:val="000F3495"/>
    <w:rsid w:val="00151CB9"/>
    <w:rsid w:val="001A1912"/>
    <w:rsid w:val="00233BA7"/>
    <w:rsid w:val="002D53EB"/>
    <w:rsid w:val="002D5427"/>
    <w:rsid w:val="00300FA1"/>
    <w:rsid w:val="00404D36"/>
    <w:rsid w:val="00483CA8"/>
    <w:rsid w:val="004E0761"/>
    <w:rsid w:val="00557D82"/>
    <w:rsid w:val="005A3597"/>
    <w:rsid w:val="006275FE"/>
    <w:rsid w:val="006C0893"/>
    <w:rsid w:val="006D7E63"/>
    <w:rsid w:val="0070226F"/>
    <w:rsid w:val="00895960"/>
    <w:rsid w:val="00903F2F"/>
    <w:rsid w:val="009123F5"/>
    <w:rsid w:val="00922B0C"/>
    <w:rsid w:val="009B4583"/>
    <w:rsid w:val="00A4110F"/>
    <w:rsid w:val="00B23559"/>
    <w:rsid w:val="00B70678"/>
    <w:rsid w:val="00BF63FE"/>
    <w:rsid w:val="00C86053"/>
    <w:rsid w:val="00DE2F22"/>
    <w:rsid w:val="00E31438"/>
    <w:rsid w:val="00E61F0F"/>
    <w:rsid w:val="00EB6BA4"/>
    <w:rsid w:val="00F10859"/>
    <w:rsid w:val="00F245E1"/>
    <w:rsid w:val="00F45300"/>
    <w:rsid w:val="00F66952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FAD3"/>
  <w15:docId w15:val="{B2586878-FAF5-453F-BB8A-604B8580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55</cp:revision>
  <cp:lastPrinted>2023-02-08T03:28:00Z</cp:lastPrinted>
  <dcterms:created xsi:type="dcterms:W3CDTF">2023-02-07T07:40:00Z</dcterms:created>
  <dcterms:modified xsi:type="dcterms:W3CDTF">2023-02-08T03:40:00Z</dcterms:modified>
</cp:coreProperties>
</file>