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053" w:rsidRPr="003A7053" w:rsidRDefault="003A7053" w:rsidP="003A70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053">
        <w:rPr>
          <w:rFonts w:ascii="Times New Roman" w:hAnsi="Times New Roman" w:cs="Times New Roman"/>
          <w:sz w:val="24"/>
          <w:szCs w:val="24"/>
        </w:rPr>
        <w:t xml:space="preserve">МУНИЦИПАЛЬНОЕ ОБРАЗОВАНИЕ </w:t>
      </w:r>
    </w:p>
    <w:p w:rsidR="003A7053" w:rsidRPr="003A7053" w:rsidRDefault="003A7053" w:rsidP="003A70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053">
        <w:rPr>
          <w:rFonts w:ascii="Times New Roman" w:hAnsi="Times New Roman" w:cs="Times New Roman"/>
          <w:sz w:val="24"/>
          <w:szCs w:val="24"/>
        </w:rPr>
        <w:t xml:space="preserve">УРТАМСКОЕ  СЕЛЬСКОЕ ПОСЕЛЕНИЕ </w:t>
      </w:r>
    </w:p>
    <w:p w:rsidR="003A7053" w:rsidRPr="003A7053" w:rsidRDefault="003A7053" w:rsidP="003A70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053" w:rsidRPr="003A7053" w:rsidRDefault="003A7053" w:rsidP="003A70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053">
        <w:rPr>
          <w:rFonts w:ascii="Times New Roman" w:hAnsi="Times New Roman" w:cs="Times New Roman"/>
          <w:sz w:val="24"/>
          <w:szCs w:val="24"/>
        </w:rPr>
        <w:t xml:space="preserve">СОВЕТ УРТАМСКОГО СЕЛЬСКОГО ПОСЕЛЕНИЯ </w:t>
      </w:r>
    </w:p>
    <w:p w:rsidR="003A7053" w:rsidRPr="003A7053" w:rsidRDefault="003A7053" w:rsidP="003A70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053" w:rsidRPr="003A7053" w:rsidRDefault="003A7053" w:rsidP="003A70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053">
        <w:rPr>
          <w:rFonts w:ascii="Times New Roman" w:hAnsi="Times New Roman" w:cs="Times New Roman"/>
          <w:sz w:val="24"/>
          <w:szCs w:val="24"/>
        </w:rPr>
        <w:t xml:space="preserve">РЕШЕНИЕ </w:t>
      </w:r>
    </w:p>
    <w:p w:rsidR="003A7053" w:rsidRPr="003A7053" w:rsidRDefault="003A7053" w:rsidP="003A70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053" w:rsidRPr="003A7053" w:rsidRDefault="003B2578" w:rsidP="003A7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18.03</w:t>
      </w:r>
      <w:r w:rsidR="003A7053" w:rsidRPr="003A7053">
        <w:rPr>
          <w:rFonts w:ascii="Times New Roman" w:hAnsi="Times New Roman" w:cs="Times New Roman"/>
          <w:sz w:val="24"/>
          <w:szCs w:val="24"/>
        </w:rPr>
        <w:t>.201</w:t>
      </w:r>
      <w:r w:rsidR="003A7053">
        <w:rPr>
          <w:rFonts w:ascii="Times New Roman" w:hAnsi="Times New Roman" w:cs="Times New Roman"/>
          <w:sz w:val="24"/>
          <w:szCs w:val="24"/>
        </w:rPr>
        <w:t>6</w:t>
      </w:r>
      <w:r w:rsidR="003A7053" w:rsidRPr="003A7053">
        <w:rPr>
          <w:rFonts w:ascii="Times New Roman" w:hAnsi="Times New Roman" w:cs="Times New Roman"/>
          <w:sz w:val="24"/>
          <w:szCs w:val="24"/>
        </w:rPr>
        <w:tab/>
      </w:r>
      <w:r w:rsidR="003A7053" w:rsidRPr="003A7053">
        <w:rPr>
          <w:rFonts w:ascii="Times New Roman" w:hAnsi="Times New Roman" w:cs="Times New Roman"/>
          <w:sz w:val="24"/>
          <w:szCs w:val="24"/>
        </w:rPr>
        <w:tab/>
      </w:r>
      <w:r w:rsidR="003A7053" w:rsidRPr="003A7053">
        <w:rPr>
          <w:rFonts w:ascii="Times New Roman" w:hAnsi="Times New Roman" w:cs="Times New Roman"/>
          <w:sz w:val="24"/>
          <w:szCs w:val="24"/>
        </w:rPr>
        <w:tab/>
      </w:r>
      <w:r w:rsidR="003A7053" w:rsidRPr="003A7053">
        <w:rPr>
          <w:rFonts w:ascii="Times New Roman" w:hAnsi="Times New Roman" w:cs="Times New Roman"/>
          <w:sz w:val="24"/>
          <w:szCs w:val="24"/>
        </w:rPr>
        <w:tab/>
      </w:r>
      <w:r w:rsidR="003A7053" w:rsidRPr="003A7053">
        <w:rPr>
          <w:rFonts w:ascii="Times New Roman" w:hAnsi="Times New Roman" w:cs="Times New Roman"/>
          <w:sz w:val="24"/>
          <w:szCs w:val="24"/>
        </w:rPr>
        <w:tab/>
      </w:r>
      <w:r w:rsidR="003A7053" w:rsidRPr="003A7053">
        <w:rPr>
          <w:rFonts w:ascii="Times New Roman" w:hAnsi="Times New Roman" w:cs="Times New Roman"/>
          <w:sz w:val="24"/>
          <w:szCs w:val="24"/>
        </w:rPr>
        <w:tab/>
      </w:r>
      <w:r w:rsidR="003A7053" w:rsidRPr="003A705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52</w:t>
      </w:r>
    </w:p>
    <w:p w:rsidR="003A7053" w:rsidRPr="003A7053" w:rsidRDefault="003A7053" w:rsidP="003A7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053" w:rsidRPr="003A7053" w:rsidRDefault="003A7053" w:rsidP="003A70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053">
        <w:rPr>
          <w:rFonts w:ascii="Times New Roman" w:hAnsi="Times New Roman" w:cs="Times New Roman"/>
          <w:sz w:val="24"/>
          <w:szCs w:val="24"/>
        </w:rPr>
        <w:t>с. Уртам    Кожевниковского района   Томской области</w:t>
      </w:r>
    </w:p>
    <w:p w:rsidR="003A7053" w:rsidRPr="003A7053" w:rsidRDefault="003A7053" w:rsidP="003A70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053" w:rsidRPr="003A7053" w:rsidRDefault="003A7053" w:rsidP="003A70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053" w:rsidRDefault="003A7053" w:rsidP="003A70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Устав муниципального образования «Уртамское сельское поселение»</w:t>
      </w:r>
    </w:p>
    <w:p w:rsidR="003A7053" w:rsidRDefault="003A7053" w:rsidP="003A7053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3A7053" w:rsidRDefault="003A7053" w:rsidP="003A7053">
      <w:pPr>
        <w:widowControl w:val="0"/>
        <w:autoSpaceDE w:val="0"/>
        <w:autoSpaceDN w:val="0"/>
        <w:adjustRightInd w:val="0"/>
        <w:spacing w:after="0" w:line="240" w:lineRule="auto"/>
        <w:ind w:left="284" w:right="-143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 и статьей 43 Устава муниципального образования «Уртамское сельское поселение»,</w:t>
      </w:r>
    </w:p>
    <w:p w:rsidR="003A7053" w:rsidRDefault="003A7053" w:rsidP="003A7053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both"/>
        <w:rPr>
          <w:rFonts w:ascii="Times New Roman" w:hAnsi="Times New Roman"/>
          <w:sz w:val="24"/>
          <w:szCs w:val="24"/>
        </w:rPr>
      </w:pPr>
    </w:p>
    <w:p w:rsidR="003A7053" w:rsidRDefault="003A7053" w:rsidP="003A7053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УРТАМСКОГО  СЕЛЬСКОГО ПОСЕЛЕНИЯ РЕШИЛ:</w:t>
      </w:r>
    </w:p>
    <w:p w:rsidR="003A7053" w:rsidRDefault="003A7053" w:rsidP="003A7053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both"/>
        <w:rPr>
          <w:rFonts w:ascii="Times New Roman" w:hAnsi="Times New Roman"/>
          <w:sz w:val="24"/>
          <w:szCs w:val="24"/>
        </w:rPr>
      </w:pPr>
    </w:p>
    <w:p w:rsidR="003A7053" w:rsidRDefault="003A7053" w:rsidP="003A7053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Внести в Устав муниципального образования «Уртамское сельское поселение», принятый решением Совета Уртамского сельского поселения от 6 мая 2015 года № 32, следующие изменения:</w:t>
      </w:r>
    </w:p>
    <w:p w:rsidR="003A7053" w:rsidRPr="00BF125D" w:rsidRDefault="003A7053" w:rsidP="003A7053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Статью 31 дополнить пунктом 3</w:t>
      </w:r>
      <w:r w:rsidRPr="00BF125D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3A7053" w:rsidRPr="00BF125D" w:rsidRDefault="003A7053" w:rsidP="003A7053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</w:t>
      </w:r>
      <w:r w:rsidRPr="00BF125D">
        <w:rPr>
          <w:rFonts w:ascii="Times New Roman" w:hAnsi="Times New Roman"/>
          <w:sz w:val="24"/>
          <w:szCs w:val="24"/>
        </w:rPr>
        <w:t xml:space="preserve">. Администрация </w:t>
      </w:r>
      <w:r>
        <w:rPr>
          <w:rFonts w:ascii="Times New Roman" w:hAnsi="Times New Roman"/>
          <w:sz w:val="24"/>
          <w:szCs w:val="24"/>
        </w:rPr>
        <w:t xml:space="preserve">Уртамского </w:t>
      </w:r>
      <w:r w:rsidRPr="00BF125D">
        <w:rPr>
          <w:rFonts w:ascii="Times New Roman" w:hAnsi="Times New Roman"/>
          <w:sz w:val="24"/>
          <w:szCs w:val="24"/>
        </w:rPr>
        <w:t>сельского поселения является уполномоченным органом на осуществление муниципального земельного контроля.</w:t>
      </w:r>
    </w:p>
    <w:p w:rsidR="003A7053" w:rsidRDefault="003A7053" w:rsidP="003A7053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BF125D">
        <w:rPr>
          <w:rFonts w:ascii="Times New Roman" w:hAnsi="Times New Roman"/>
          <w:sz w:val="24"/>
          <w:szCs w:val="24"/>
        </w:rPr>
        <w:t xml:space="preserve">  Порядок осуществления муниципального земельного контроля устанавливается нормативными правовыми актами администрации</w:t>
      </w:r>
      <w:r w:rsidR="005A241F">
        <w:rPr>
          <w:rFonts w:ascii="Times New Roman" w:hAnsi="Times New Roman"/>
          <w:sz w:val="24"/>
          <w:szCs w:val="24"/>
        </w:rPr>
        <w:t xml:space="preserve"> Уртамского сельского поселения</w:t>
      </w:r>
      <w:r w:rsidRPr="00BF125D">
        <w:rPr>
          <w:rFonts w:ascii="Times New Roman" w:hAnsi="Times New Roman"/>
          <w:sz w:val="24"/>
          <w:szCs w:val="24"/>
        </w:rPr>
        <w:t>».</w:t>
      </w:r>
    </w:p>
    <w:p w:rsidR="003A7053" w:rsidRPr="002564B9" w:rsidRDefault="003A7053" w:rsidP="003A7053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2564B9">
        <w:rPr>
          <w:rFonts w:ascii="Times New Roman" w:hAnsi="Times New Roman"/>
          <w:sz w:val="24"/>
          <w:szCs w:val="24"/>
        </w:rPr>
        <w:t xml:space="preserve">2. Направить настоящее решение в  </w:t>
      </w:r>
      <w:r>
        <w:rPr>
          <w:rFonts w:ascii="Times New Roman" w:hAnsi="Times New Roman"/>
          <w:sz w:val="24"/>
          <w:szCs w:val="24"/>
        </w:rPr>
        <w:t>Управление Министерства ю</w:t>
      </w:r>
      <w:r w:rsidRPr="002564B9">
        <w:rPr>
          <w:rFonts w:ascii="Times New Roman" w:hAnsi="Times New Roman"/>
          <w:sz w:val="24"/>
          <w:szCs w:val="24"/>
        </w:rPr>
        <w:t xml:space="preserve">стиции Российской Федерации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2564B9">
        <w:rPr>
          <w:rFonts w:ascii="Times New Roman" w:hAnsi="Times New Roman"/>
          <w:sz w:val="24"/>
          <w:szCs w:val="24"/>
        </w:rPr>
        <w:t>Томской области для государственной регистрации.</w:t>
      </w:r>
    </w:p>
    <w:p w:rsidR="003A7053" w:rsidRPr="002564B9" w:rsidRDefault="003A7053" w:rsidP="003A7053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2564B9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Опубликовать настоящее решение после его государственной регистрации в официальном печатном издании и на официальном сайте </w:t>
      </w:r>
      <w:r w:rsidRPr="009B6C19">
        <w:rPr>
          <w:rFonts w:ascii="Times New Roman" w:hAnsi="Times New Roman"/>
          <w:sz w:val="24"/>
          <w:szCs w:val="24"/>
        </w:rPr>
        <w:t>муниципального образования «</w:t>
      </w:r>
      <w:r>
        <w:rPr>
          <w:rFonts w:ascii="Times New Roman" w:hAnsi="Times New Roman"/>
          <w:sz w:val="24"/>
          <w:szCs w:val="24"/>
        </w:rPr>
        <w:t xml:space="preserve">Уртамское </w:t>
      </w:r>
      <w:r w:rsidRPr="009B6C19">
        <w:rPr>
          <w:rFonts w:ascii="Times New Roman" w:hAnsi="Times New Roman"/>
          <w:sz w:val="24"/>
          <w:szCs w:val="24"/>
        </w:rPr>
        <w:t>сельское поселение»</w:t>
      </w:r>
      <w:r>
        <w:rPr>
          <w:rFonts w:ascii="Times New Roman" w:hAnsi="Times New Roman"/>
          <w:sz w:val="24"/>
          <w:szCs w:val="24"/>
        </w:rPr>
        <w:t>.</w:t>
      </w:r>
    </w:p>
    <w:p w:rsidR="003A7053" w:rsidRPr="002564B9" w:rsidRDefault="003A7053" w:rsidP="003A7053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2564B9">
        <w:rPr>
          <w:rFonts w:ascii="Times New Roman" w:hAnsi="Times New Roman"/>
          <w:sz w:val="24"/>
          <w:szCs w:val="24"/>
        </w:rPr>
        <w:t xml:space="preserve">4. Настоящее решение вступает в силу </w:t>
      </w:r>
      <w:r>
        <w:rPr>
          <w:rFonts w:ascii="Times New Roman" w:hAnsi="Times New Roman"/>
          <w:sz w:val="24"/>
          <w:szCs w:val="24"/>
        </w:rPr>
        <w:t>с даты его официального опубликования</w:t>
      </w:r>
      <w:r w:rsidRPr="0089787F">
        <w:rPr>
          <w:rFonts w:ascii="Times New Roman" w:hAnsi="Times New Roman"/>
          <w:sz w:val="24"/>
          <w:szCs w:val="24"/>
        </w:rPr>
        <w:t>.</w:t>
      </w:r>
    </w:p>
    <w:p w:rsidR="003A7053" w:rsidRDefault="003A7053" w:rsidP="003A7053">
      <w:pPr>
        <w:widowControl w:val="0"/>
        <w:autoSpaceDE w:val="0"/>
        <w:autoSpaceDN w:val="0"/>
        <w:adjustRightInd w:val="0"/>
        <w:spacing w:after="0" w:line="240" w:lineRule="exact"/>
        <w:ind w:right="-1" w:firstLine="540"/>
        <w:rPr>
          <w:rFonts w:ascii="Times New Roman" w:hAnsi="Times New Roman"/>
        </w:rPr>
      </w:pPr>
    </w:p>
    <w:p w:rsidR="003A7053" w:rsidRPr="00CE52DC" w:rsidRDefault="003A7053" w:rsidP="003A7053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Times New Roman" w:hAnsi="Times New Roman"/>
        </w:rPr>
      </w:pPr>
    </w:p>
    <w:p w:rsidR="003A7053" w:rsidRDefault="003A7053" w:rsidP="003A7053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</w:t>
      </w:r>
      <w:r w:rsidRPr="00A112C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Уртамского </w:t>
      </w:r>
      <w:r w:rsidRPr="00A112CE">
        <w:rPr>
          <w:rFonts w:ascii="Times New Roman" w:hAnsi="Times New Roman"/>
          <w:sz w:val="24"/>
        </w:rPr>
        <w:t>сельского поселения</w:t>
      </w:r>
      <w:r>
        <w:rPr>
          <w:rFonts w:ascii="Times New Roman" w:hAnsi="Times New Roman"/>
          <w:sz w:val="24"/>
        </w:rPr>
        <w:t>,</w:t>
      </w:r>
    </w:p>
    <w:p w:rsidR="003A7053" w:rsidRPr="00A112CE" w:rsidRDefault="003A7053" w:rsidP="003A7053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hAnsi="Times New Roman"/>
          <w:sz w:val="24"/>
        </w:rPr>
      </w:pPr>
      <w:r w:rsidRPr="00A112CE">
        <w:rPr>
          <w:rFonts w:ascii="Times New Roman" w:hAnsi="Times New Roman"/>
          <w:sz w:val="24"/>
        </w:rPr>
        <w:t xml:space="preserve">Председатель Совета </w:t>
      </w:r>
    </w:p>
    <w:p w:rsidR="003A7053" w:rsidRPr="00A112CE" w:rsidRDefault="003A7053" w:rsidP="003A7053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Уртамского </w:t>
      </w:r>
      <w:r w:rsidRPr="00A112CE">
        <w:rPr>
          <w:rFonts w:ascii="Times New Roman" w:hAnsi="Times New Roman"/>
          <w:sz w:val="24"/>
        </w:rPr>
        <w:t xml:space="preserve">сельского </w:t>
      </w:r>
      <w:r>
        <w:rPr>
          <w:rFonts w:ascii="Times New Roman" w:hAnsi="Times New Roman"/>
          <w:sz w:val="24"/>
        </w:rPr>
        <w:t>поселения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А.М. Кузнецов</w:t>
      </w:r>
    </w:p>
    <w:p w:rsidR="003A7053" w:rsidRDefault="003A7053" w:rsidP="003A705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</w:p>
    <w:p w:rsidR="003A7053" w:rsidRDefault="003A7053" w:rsidP="003A70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3A7053" w:rsidRDefault="003A7053" w:rsidP="003A70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3A7053" w:rsidRDefault="003A7053" w:rsidP="009C66A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</w:p>
    <w:p w:rsidR="009C66A3" w:rsidRDefault="009C66A3" w:rsidP="009C66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9C66A3" w:rsidRDefault="009C66A3" w:rsidP="009C66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Зарегистрировано Управлением Министерства</w:t>
      </w:r>
    </w:p>
    <w:p w:rsidR="009C66A3" w:rsidRDefault="009C66A3" w:rsidP="009C66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юстиции Российской Федерации по Томской области</w:t>
      </w:r>
    </w:p>
    <w:p w:rsidR="009C66A3" w:rsidRDefault="009C66A3" w:rsidP="009C66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RU 705073072016001 от «05» апреля 2016 года   </w:t>
      </w:r>
    </w:p>
    <w:p w:rsidR="009C66A3" w:rsidRDefault="009C66A3" w:rsidP="009C66A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</w:p>
    <w:p w:rsidR="009C66A3" w:rsidRDefault="009C66A3" w:rsidP="009C66A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</w:p>
    <w:p w:rsidR="003A7053" w:rsidRDefault="003A7053" w:rsidP="00DC121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</w:p>
    <w:p w:rsidR="003A7053" w:rsidRDefault="003A7053" w:rsidP="003A70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3A7053" w:rsidRDefault="003A7053" w:rsidP="003A70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3A7053" w:rsidRDefault="003A7053" w:rsidP="003A705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</w:p>
    <w:sectPr w:rsidR="003A7053" w:rsidSect="0004737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6C4" w:rsidRDefault="00E006C4" w:rsidP="003A7053">
      <w:pPr>
        <w:spacing w:after="0" w:line="240" w:lineRule="auto"/>
      </w:pPr>
      <w:r>
        <w:separator/>
      </w:r>
    </w:p>
  </w:endnote>
  <w:endnote w:type="continuationSeparator" w:id="1">
    <w:p w:rsidR="00E006C4" w:rsidRDefault="00E006C4" w:rsidP="003A7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6C4" w:rsidRDefault="00E006C4" w:rsidP="003A7053">
      <w:pPr>
        <w:spacing w:after="0" w:line="240" w:lineRule="auto"/>
      </w:pPr>
      <w:r>
        <w:separator/>
      </w:r>
    </w:p>
  </w:footnote>
  <w:footnote w:type="continuationSeparator" w:id="1">
    <w:p w:rsidR="00E006C4" w:rsidRDefault="00E006C4" w:rsidP="003A70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A7053"/>
    <w:rsid w:val="002E1F05"/>
    <w:rsid w:val="003348EC"/>
    <w:rsid w:val="003A7053"/>
    <w:rsid w:val="003B2578"/>
    <w:rsid w:val="004E7F10"/>
    <w:rsid w:val="005A241F"/>
    <w:rsid w:val="009C66A3"/>
    <w:rsid w:val="00C05C10"/>
    <w:rsid w:val="00CD42A5"/>
    <w:rsid w:val="00DC1218"/>
    <w:rsid w:val="00DD29D7"/>
    <w:rsid w:val="00E00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A70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header"/>
    <w:basedOn w:val="a"/>
    <w:link w:val="a4"/>
    <w:uiPriority w:val="99"/>
    <w:semiHidden/>
    <w:unhideWhenUsed/>
    <w:rsid w:val="003A7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7053"/>
  </w:style>
  <w:style w:type="paragraph" w:styleId="a5">
    <w:name w:val="footer"/>
    <w:basedOn w:val="a"/>
    <w:link w:val="a6"/>
    <w:uiPriority w:val="99"/>
    <w:semiHidden/>
    <w:unhideWhenUsed/>
    <w:rsid w:val="003A7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70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268</Words>
  <Characters>1534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6</cp:revision>
  <dcterms:created xsi:type="dcterms:W3CDTF">2016-03-14T10:49:00Z</dcterms:created>
  <dcterms:modified xsi:type="dcterms:W3CDTF">2016-12-21T03:36:00Z</dcterms:modified>
</cp:coreProperties>
</file>