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4E" w:rsidRPr="00B73BD1" w:rsidRDefault="004B584E" w:rsidP="004B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BD1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4B584E" w:rsidRPr="00B73BD1" w:rsidRDefault="004B584E" w:rsidP="004B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BD1">
        <w:rPr>
          <w:rFonts w:ascii="Times New Roman" w:hAnsi="Times New Roman" w:cs="Times New Roman"/>
          <w:b/>
          <w:sz w:val="24"/>
          <w:szCs w:val="24"/>
        </w:rPr>
        <w:t>УРТАМСКОЕ СЕЛЬСКОЕ ПОСЕЛЕНИЕ</w:t>
      </w:r>
    </w:p>
    <w:p w:rsidR="004B584E" w:rsidRPr="00B73BD1" w:rsidRDefault="004B584E" w:rsidP="004B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BD1">
        <w:rPr>
          <w:rFonts w:ascii="Times New Roman" w:hAnsi="Times New Roman" w:cs="Times New Roman"/>
          <w:b/>
          <w:sz w:val="24"/>
          <w:szCs w:val="24"/>
        </w:rPr>
        <w:t>СОВЕТ УРТАМСКОГО СЕЛЬСКОГО ПОСЕЛЕНИЯ</w:t>
      </w:r>
    </w:p>
    <w:p w:rsidR="004B584E" w:rsidRPr="00B73BD1" w:rsidRDefault="004B584E" w:rsidP="004B5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84E" w:rsidRPr="00B73BD1" w:rsidRDefault="004B584E" w:rsidP="004B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BD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B584E" w:rsidRPr="00B73BD1" w:rsidRDefault="004B584E" w:rsidP="004B5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84E" w:rsidRPr="00B73BD1" w:rsidRDefault="004B584E" w:rsidP="004B5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84E" w:rsidRPr="00B73BD1" w:rsidRDefault="004B584E" w:rsidP="004B5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09.11</w:t>
      </w:r>
      <w:r w:rsidRPr="00B73BD1">
        <w:rPr>
          <w:rFonts w:ascii="Times New Roman" w:hAnsi="Times New Roman" w:cs="Times New Roman"/>
          <w:b/>
          <w:sz w:val="24"/>
          <w:szCs w:val="24"/>
        </w:rPr>
        <w:t xml:space="preserve">.2017                                                                                               </w:t>
      </w:r>
      <w:r w:rsidR="00A5135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9620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73BD1">
        <w:rPr>
          <w:rFonts w:ascii="Times New Roman" w:hAnsi="Times New Roman" w:cs="Times New Roman"/>
          <w:b/>
          <w:sz w:val="24"/>
          <w:szCs w:val="24"/>
        </w:rPr>
        <w:t>№</w:t>
      </w:r>
      <w:r w:rsidR="004D6B42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4B584E" w:rsidRPr="00B73BD1" w:rsidRDefault="004B584E" w:rsidP="004B58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73BD1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B73BD1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B73BD1">
        <w:rPr>
          <w:rFonts w:ascii="Times New Roman" w:hAnsi="Times New Roman" w:cs="Times New Roman"/>
          <w:sz w:val="20"/>
          <w:szCs w:val="20"/>
        </w:rPr>
        <w:t>ртам</w:t>
      </w:r>
      <w:proofErr w:type="spellEnd"/>
      <w:r w:rsidRPr="00B73BD1">
        <w:rPr>
          <w:rFonts w:ascii="Times New Roman" w:hAnsi="Times New Roman" w:cs="Times New Roman"/>
          <w:sz w:val="20"/>
          <w:szCs w:val="20"/>
        </w:rPr>
        <w:t xml:space="preserve"> Кожевниковский район Томская область</w:t>
      </w:r>
    </w:p>
    <w:p w:rsidR="004B584E" w:rsidRPr="004D6B42" w:rsidRDefault="004B584E">
      <w:pPr>
        <w:rPr>
          <w:rFonts w:ascii="Times New Roman" w:hAnsi="Times New Roman" w:cs="Times New Roman"/>
          <w:sz w:val="24"/>
          <w:szCs w:val="24"/>
        </w:rPr>
      </w:pPr>
    </w:p>
    <w:p w:rsidR="004B584E" w:rsidRPr="004D6B42" w:rsidRDefault="004B584E" w:rsidP="00076436">
      <w:pPr>
        <w:pStyle w:val="10"/>
        <w:shd w:val="clear" w:color="auto" w:fill="auto"/>
        <w:tabs>
          <w:tab w:val="left" w:leader="underscore" w:pos="7628"/>
        </w:tabs>
        <w:spacing w:before="0" w:line="240" w:lineRule="exact"/>
        <w:ind w:left="500"/>
        <w:rPr>
          <w:rFonts w:eastAsia="Times New Roman"/>
          <w:sz w:val="24"/>
          <w:szCs w:val="24"/>
        </w:rPr>
      </w:pPr>
      <w:bookmarkStart w:id="0" w:name="bookmark4"/>
      <w:r w:rsidRPr="004D6B42">
        <w:rPr>
          <w:rStyle w:val="1"/>
          <w:rFonts w:eastAsia="Times New Roman"/>
          <w:b/>
          <w:bCs/>
          <w:color w:val="000000"/>
          <w:sz w:val="24"/>
          <w:szCs w:val="24"/>
        </w:rPr>
        <w:t xml:space="preserve">О внесении </w:t>
      </w:r>
      <w:r w:rsidR="00C02E6D">
        <w:rPr>
          <w:rStyle w:val="1"/>
          <w:rFonts w:eastAsia="Times New Roman"/>
          <w:b/>
          <w:bCs/>
          <w:color w:val="000000"/>
          <w:sz w:val="24"/>
          <w:szCs w:val="24"/>
        </w:rPr>
        <w:t>дополнений</w:t>
      </w:r>
      <w:r w:rsidRPr="004D6B42">
        <w:rPr>
          <w:rStyle w:val="1"/>
          <w:rFonts w:eastAsia="Times New Roman"/>
          <w:b/>
          <w:bCs/>
          <w:color w:val="000000"/>
          <w:sz w:val="24"/>
          <w:szCs w:val="24"/>
        </w:rPr>
        <w:t xml:space="preserve"> в Регламент работы Совета</w:t>
      </w:r>
      <w:r w:rsidR="00A51359" w:rsidRPr="004D6B42">
        <w:rPr>
          <w:rStyle w:val="1"/>
          <w:b/>
          <w:bCs/>
          <w:color w:val="000000"/>
          <w:sz w:val="24"/>
          <w:szCs w:val="24"/>
        </w:rPr>
        <w:t xml:space="preserve"> Уртамского </w:t>
      </w:r>
      <w:r w:rsidR="00076436" w:rsidRPr="004D6B42">
        <w:rPr>
          <w:rStyle w:val="1"/>
          <w:b/>
          <w:bCs/>
          <w:color w:val="000000"/>
          <w:sz w:val="24"/>
          <w:szCs w:val="24"/>
        </w:rPr>
        <w:t>сельс</w:t>
      </w:r>
      <w:r w:rsidRPr="004D6B42">
        <w:rPr>
          <w:rStyle w:val="1"/>
          <w:rFonts w:eastAsia="Times New Roman"/>
          <w:b/>
          <w:bCs/>
          <w:color w:val="000000"/>
          <w:sz w:val="24"/>
          <w:szCs w:val="24"/>
        </w:rPr>
        <w:t>кого</w:t>
      </w:r>
      <w:bookmarkEnd w:id="0"/>
    </w:p>
    <w:p w:rsidR="004B584E" w:rsidRPr="004D6B42" w:rsidRDefault="004B584E" w:rsidP="00076436">
      <w:pPr>
        <w:pStyle w:val="30"/>
        <w:shd w:val="clear" w:color="auto" w:fill="auto"/>
        <w:spacing w:after="264" w:line="240" w:lineRule="exact"/>
        <w:jc w:val="center"/>
        <w:rPr>
          <w:rFonts w:eastAsia="Times New Roman"/>
          <w:sz w:val="24"/>
          <w:szCs w:val="24"/>
        </w:rPr>
      </w:pPr>
      <w:r w:rsidRPr="004D6B42">
        <w:rPr>
          <w:rStyle w:val="3"/>
          <w:rFonts w:eastAsia="Times New Roman"/>
          <w:b/>
          <w:bCs/>
          <w:color w:val="000000"/>
          <w:sz w:val="24"/>
          <w:szCs w:val="24"/>
        </w:rPr>
        <w:t>поселения Кожевниковского района Томской области</w:t>
      </w:r>
    </w:p>
    <w:p w:rsidR="004B584E" w:rsidRDefault="004B584E" w:rsidP="00076436">
      <w:pPr>
        <w:pStyle w:val="20"/>
        <w:shd w:val="clear" w:color="auto" w:fill="auto"/>
        <w:spacing w:before="0" w:after="0" w:line="283" w:lineRule="exact"/>
        <w:ind w:firstLine="720"/>
        <w:rPr>
          <w:rStyle w:val="2"/>
          <w:rFonts w:eastAsia="Times New Roman"/>
          <w:color w:val="000000"/>
          <w:sz w:val="24"/>
          <w:szCs w:val="24"/>
        </w:rPr>
      </w:pPr>
      <w:proofErr w:type="gramStart"/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В соответствии со статьей 36 Федерального закона от 06 октября 2003 года </w:t>
      </w:r>
      <w:r w:rsidRPr="004D6B42">
        <w:rPr>
          <w:rStyle w:val="2"/>
          <w:rFonts w:eastAsia="Times New Roman"/>
          <w:color w:val="000000"/>
          <w:sz w:val="24"/>
          <w:szCs w:val="24"/>
          <w:lang w:eastAsia="en-US"/>
        </w:rPr>
        <w:t>.</w:t>
      </w:r>
      <w:r w:rsidRPr="004D6B42">
        <w:rPr>
          <w:rStyle w:val="2"/>
          <w:rFonts w:eastAsia="Times New Roman"/>
          <w:color w:val="000000"/>
          <w:sz w:val="24"/>
          <w:szCs w:val="24"/>
          <w:lang w:val="en-US" w:eastAsia="en-US"/>
        </w:rPr>
        <w:t>Ns</w:t>
      </w:r>
      <w:r w:rsidRPr="004D6B42">
        <w:rPr>
          <w:rStyle w:val="2"/>
          <w:rFonts w:eastAsia="Times New Roman"/>
          <w:color w:val="000000"/>
          <w:sz w:val="24"/>
          <w:szCs w:val="24"/>
          <w:lang w:eastAsia="en-US"/>
        </w:rPr>
        <w:t xml:space="preserve">&gt; </w:t>
      </w:r>
      <w:r w:rsidRPr="004D6B42">
        <w:rPr>
          <w:rStyle w:val="2"/>
          <w:rFonts w:eastAsia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Законом Томской области от 17 ноября 2014 года № 151-03 «Об отдельных вопросах формирования органов местного самоуправления муниципальных образований Томской области», решением Совета</w:t>
      </w:r>
      <w:r w:rsidR="00076436" w:rsidRPr="004D6B42">
        <w:rPr>
          <w:rStyle w:val="2"/>
          <w:color w:val="000000"/>
          <w:sz w:val="24"/>
          <w:szCs w:val="24"/>
        </w:rPr>
        <w:t xml:space="preserve"> Уртамского</w:t>
      </w:r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 сельского поселения от</w:t>
      </w:r>
      <w:r w:rsidR="00076436" w:rsidRPr="004D6B42">
        <w:rPr>
          <w:sz w:val="24"/>
          <w:szCs w:val="24"/>
        </w:rPr>
        <w:t xml:space="preserve"> </w:t>
      </w:r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№ </w:t>
      </w:r>
      <w:r w:rsidR="00076436" w:rsidRPr="004D6B42">
        <w:rPr>
          <w:rStyle w:val="2"/>
          <w:color w:val="000000"/>
          <w:sz w:val="24"/>
          <w:szCs w:val="24"/>
        </w:rPr>
        <w:t xml:space="preserve"> </w:t>
      </w:r>
      <w:r w:rsidRPr="004D6B42">
        <w:rPr>
          <w:rStyle w:val="2"/>
          <w:rFonts w:eastAsia="Times New Roman"/>
          <w:color w:val="000000"/>
          <w:sz w:val="24"/>
          <w:szCs w:val="24"/>
        </w:rPr>
        <w:t>«Об утверждении Положения о порядке проведения конкурса</w:t>
      </w:r>
      <w:r w:rsidR="00076436" w:rsidRPr="004D6B42">
        <w:rPr>
          <w:sz w:val="24"/>
          <w:szCs w:val="24"/>
        </w:rPr>
        <w:t xml:space="preserve"> </w:t>
      </w:r>
      <w:r w:rsidRPr="004D6B42">
        <w:rPr>
          <w:rStyle w:val="2"/>
          <w:rFonts w:eastAsia="Times New Roman"/>
          <w:color w:val="000000"/>
          <w:sz w:val="24"/>
          <w:szCs w:val="24"/>
        </w:rPr>
        <w:t>по отбору кандидатур на</w:t>
      </w:r>
      <w:proofErr w:type="gramEnd"/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 должность Главы</w:t>
      </w:r>
      <w:r w:rsidR="00076436" w:rsidRPr="004D6B42">
        <w:rPr>
          <w:rStyle w:val="2"/>
          <w:color w:val="000000"/>
          <w:sz w:val="24"/>
          <w:szCs w:val="24"/>
        </w:rPr>
        <w:t xml:space="preserve"> Уртамского </w:t>
      </w:r>
      <w:r w:rsidRPr="004D6B42">
        <w:rPr>
          <w:rStyle w:val="2"/>
          <w:rFonts w:eastAsia="Times New Roman"/>
          <w:color w:val="000000"/>
          <w:sz w:val="24"/>
          <w:szCs w:val="24"/>
        </w:rPr>
        <w:t>сельского поселения»</w:t>
      </w:r>
    </w:p>
    <w:p w:rsidR="00196205" w:rsidRPr="004D6B42" w:rsidRDefault="00196205" w:rsidP="00076436">
      <w:pPr>
        <w:pStyle w:val="20"/>
        <w:shd w:val="clear" w:color="auto" w:fill="auto"/>
        <w:spacing w:before="0" w:after="0" w:line="283" w:lineRule="exact"/>
        <w:ind w:firstLine="720"/>
        <w:rPr>
          <w:rFonts w:eastAsia="Times New Roman"/>
          <w:sz w:val="24"/>
          <w:szCs w:val="24"/>
        </w:rPr>
      </w:pPr>
    </w:p>
    <w:p w:rsidR="004B584E" w:rsidRPr="004D6B42" w:rsidRDefault="00076436" w:rsidP="004B584E">
      <w:pPr>
        <w:pStyle w:val="10"/>
        <w:shd w:val="clear" w:color="auto" w:fill="auto"/>
        <w:tabs>
          <w:tab w:val="left" w:leader="underscore" w:pos="4169"/>
        </w:tabs>
        <w:spacing w:before="0" w:after="259" w:line="240" w:lineRule="exact"/>
        <w:ind w:left="2460"/>
        <w:jc w:val="both"/>
        <w:rPr>
          <w:rFonts w:eastAsia="Times New Roman"/>
          <w:sz w:val="24"/>
          <w:szCs w:val="24"/>
        </w:rPr>
      </w:pPr>
      <w:bookmarkStart w:id="1" w:name="bookmark5"/>
      <w:r w:rsidRPr="004D6B42">
        <w:rPr>
          <w:rStyle w:val="1"/>
          <w:b/>
          <w:bCs/>
          <w:color w:val="000000"/>
          <w:sz w:val="24"/>
          <w:szCs w:val="24"/>
        </w:rPr>
        <w:t>Совет Уртамского се</w:t>
      </w:r>
      <w:r w:rsidR="004B584E" w:rsidRPr="004D6B42">
        <w:rPr>
          <w:rStyle w:val="1"/>
          <w:rFonts w:eastAsia="Times New Roman"/>
          <w:b/>
          <w:bCs/>
          <w:color w:val="000000"/>
          <w:sz w:val="24"/>
          <w:szCs w:val="24"/>
        </w:rPr>
        <w:t>льского поселения решил:</w:t>
      </w:r>
      <w:bookmarkEnd w:id="1"/>
    </w:p>
    <w:p w:rsidR="004B584E" w:rsidRPr="004D6B42" w:rsidRDefault="004B584E" w:rsidP="004B584E">
      <w:pPr>
        <w:pStyle w:val="20"/>
        <w:numPr>
          <w:ilvl w:val="0"/>
          <w:numId w:val="1"/>
        </w:numPr>
        <w:shd w:val="clear" w:color="auto" w:fill="auto"/>
        <w:tabs>
          <w:tab w:val="left" w:pos="1059"/>
          <w:tab w:val="left" w:leader="underscore" w:pos="4942"/>
          <w:tab w:val="left" w:leader="underscore" w:pos="5731"/>
        </w:tabs>
        <w:spacing w:before="0" w:after="0" w:line="283" w:lineRule="exact"/>
        <w:ind w:firstLine="720"/>
        <w:rPr>
          <w:rFonts w:eastAsia="Times New Roman"/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Внести в Регламент работы Совета</w:t>
      </w:r>
      <w:r w:rsidR="00076436" w:rsidRPr="004D6B42">
        <w:rPr>
          <w:rStyle w:val="2"/>
          <w:color w:val="000000"/>
          <w:sz w:val="24"/>
          <w:szCs w:val="24"/>
        </w:rPr>
        <w:t xml:space="preserve"> Уртамского </w:t>
      </w:r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сельского поселения </w:t>
      </w:r>
      <w:r w:rsidR="00C02E6D">
        <w:rPr>
          <w:rStyle w:val="2"/>
          <w:rFonts w:eastAsia="Times New Roman"/>
          <w:color w:val="000000"/>
          <w:sz w:val="24"/>
          <w:szCs w:val="24"/>
        </w:rPr>
        <w:t>дополнения</w:t>
      </w:r>
      <w:r w:rsidR="00076436" w:rsidRPr="004D6B42">
        <w:rPr>
          <w:sz w:val="24"/>
          <w:szCs w:val="24"/>
        </w:rPr>
        <w:t xml:space="preserve"> </w:t>
      </w:r>
      <w:r w:rsidRPr="004D6B42">
        <w:rPr>
          <w:rStyle w:val="2"/>
          <w:rFonts w:eastAsia="Times New Roman"/>
          <w:color w:val="000000"/>
          <w:sz w:val="24"/>
          <w:szCs w:val="24"/>
        </w:rPr>
        <w:t>согласно приложению к настоящему решению.</w:t>
      </w:r>
    </w:p>
    <w:p w:rsidR="004B584E" w:rsidRPr="004D6B42" w:rsidRDefault="004B584E" w:rsidP="004B584E">
      <w:pPr>
        <w:pStyle w:val="20"/>
        <w:numPr>
          <w:ilvl w:val="0"/>
          <w:numId w:val="1"/>
        </w:numPr>
        <w:shd w:val="clear" w:color="auto" w:fill="auto"/>
        <w:tabs>
          <w:tab w:val="left" w:pos="1078"/>
          <w:tab w:val="left" w:leader="underscore" w:pos="7958"/>
        </w:tabs>
        <w:spacing w:before="0" w:after="0" w:line="283" w:lineRule="exact"/>
        <w:ind w:firstLine="720"/>
        <w:rPr>
          <w:rFonts w:eastAsia="Times New Roman"/>
          <w:sz w:val="24"/>
          <w:szCs w:val="24"/>
        </w:rPr>
      </w:pPr>
      <w:proofErr w:type="gramStart"/>
      <w:r w:rsidRPr="004D6B42">
        <w:rPr>
          <w:rStyle w:val="2"/>
          <w:rFonts w:eastAsia="Times New Roman"/>
          <w:color w:val="000000"/>
          <w:sz w:val="24"/>
          <w:szCs w:val="24"/>
        </w:rPr>
        <w:t>Разместить</w:t>
      </w:r>
      <w:proofErr w:type="gramEnd"/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 настоящее решение на официальном сай</w:t>
      </w:r>
      <w:r w:rsidR="00232E33" w:rsidRPr="004D6B42">
        <w:rPr>
          <w:rStyle w:val="2"/>
          <w:rFonts w:eastAsia="Times New Roman"/>
          <w:color w:val="000000"/>
          <w:sz w:val="24"/>
          <w:szCs w:val="24"/>
        </w:rPr>
        <w:t>т</w:t>
      </w:r>
      <w:r w:rsidRPr="004D6B42">
        <w:rPr>
          <w:rStyle w:val="2"/>
          <w:rFonts w:eastAsia="Times New Roman"/>
          <w:color w:val="000000"/>
          <w:sz w:val="24"/>
          <w:szCs w:val="24"/>
        </w:rPr>
        <w:t>е</w:t>
      </w:r>
      <w:r w:rsidR="00076436" w:rsidRPr="004D6B42">
        <w:rPr>
          <w:rStyle w:val="2"/>
          <w:color w:val="000000"/>
          <w:sz w:val="24"/>
          <w:szCs w:val="24"/>
        </w:rPr>
        <w:t xml:space="preserve"> Уртамского </w:t>
      </w:r>
      <w:r w:rsidRPr="004D6B42">
        <w:rPr>
          <w:rStyle w:val="2"/>
          <w:rFonts w:eastAsia="Times New Roman"/>
          <w:color w:val="000000"/>
          <w:sz w:val="24"/>
          <w:szCs w:val="24"/>
        </w:rPr>
        <w:t>сельского</w:t>
      </w:r>
      <w:r w:rsidR="00076436" w:rsidRPr="004D6B42">
        <w:rPr>
          <w:sz w:val="24"/>
          <w:szCs w:val="24"/>
        </w:rPr>
        <w:t xml:space="preserve"> </w:t>
      </w:r>
      <w:r w:rsidRPr="004D6B42">
        <w:rPr>
          <w:rStyle w:val="2"/>
          <w:rFonts w:eastAsia="Times New Roman"/>
          <w:color w:val="000000"/>
          <w:sz w:val="24"/>
          <w:szCs w:val="24"/>
        </w:rPr>
        <w:t>поселения в информационно-телекоммуникационной сети «Интернет».</w:t>
      </w: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232E33" w:rsidRPr="004D6B42" w:rsidRDefault="00232E33" w:rsidP="00232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B42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232E33" w:rsidRPr="004D6B42" w:rsidRDefault="00232E33" w:rsidP="00232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B42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                                    А.М. Кузнецов </w:t>
      </w: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4D6B42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076436" w:rsidRDefault="00076436" w:rsidP="00232E33">
      <w:pPr>
        <w:pStyle w:val="20"/>
        <w:shd w:val="clear" w:color="auto" w:fill="auto"/>
        <w:spacing w:before="0" w:after="0" w:line="283" w:lineRule="exact"/>
        <w:rPr>
          <w:rStyle w:val="2"/>
          <w:color w:val="000000"/>
          <w:sz w:val="24"/>
          <w:szCs w:val="24"/>
        </w:rPr>
      </w:pPr>
    </w:p>
    <w:p w:rsidR="004D6B42" w:rsidRDefault="004D6B42" w:rsidP="00232E33">
      <w:pPr>
        <w:pStyle w:val="20"/>
        <w:shd w:val="clear" w:color="auto" w:fill="auto"/>
        <w:spacing w:before="0" w:after="0" w:line="283" w:lineRule="exact"/>
        <w:rPr>
          <w:rStyle w:val="2"/>
          <w:color w:val="000000"/>
          <w:sz w:val="24"/>
          <w:szCs w:val="24"/>
        </w:rPr>
      </w:pPr>
    </w:p>
    <w:p w:rsidR="004D6B42" w:rsidRPr="004D6B42" w:rsidRDefault="004D6B42" w:rsidP="00232E33">
      <w:pPr>
        <w:pStyle w:val="20"/>
        <w:shd w:val="clear" w:color="auto" w:fill="auto"/>
        <w:spacing w:before="0" w:after="0" w:line="283" w:lineRule="exact"/>
        <w:rPr>
          <w:rStyle w:val="2"/>
          <w:color w:val="000000"/>
          <w:sz w:val="24"/>
          <w:szCs w:val="24"/>
        </w:rPr>
      </w:pPr>
    </w:p>
    <w:p w:rsidR="00232E33" w:rsidRPr="004D6B42" w:rsidRDefault="00232E33" w:rsidP="00232E33">
      <w:pPr>
        <w:pStyle w:val="20"/>
        <w:shd w:val="clear" w:color="auto" w:fill="auto"/>
        <w:spacing w:before="0" w:after="0" w:line="283" w:lineRule="exact"/>
        <w:rPr>
          <w:rStyle w:val="2"/>
          <w:color w:val="000000"/>
          <w:sz w:val="24"/>
          <w:szCs w:val="24"/>
        </w:rPr>
      </w:pPr>
    </w:p>
    <w:p w:rsidR="004B584E" w:rsidRPr="004D6B42" w:rsidRDefault="004B584E" w:rsidP="004D6B42">
      <w:pPr>
        <w:pStyle w:val="20"/>
        <w:shd w:val="clear" w:color="auto" w:fill="auto"/>
        <w:spacing w:before="0" w:after="0" w:line="283" w:lineRule="exact"/>
        <w:jc w:val="right"/>
        <w:rPr>
          <w:rFonts w:eastAsia="Times New Roman"/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Приложение</w:t>
      </w:r>
    </w:p>
    <w:p w:rsidR="004B584E" w:rsidRPr="004D6B42" w:rsidRDefault="004B584E" w:rsidP="004D6B42">
      <w:pPr>
        <w:pStyle w:val="20"/>
        <w:shd w:val="clear" w:color="auto" w:fill="auto"/>
        <w:tabs>
          <w:tab w:val="left" w:leader="underscore" w:pos="9116"/>
        </w:tabs>
        <w:spacing w:before="0" w:after="0" w:line="283" w:lineRule="exact"/>
        <w:ind w:left="6400"/>
        <w:jc w:val="right"/>
        <w:rPr>
          <w:rFonts w:eastAsia="Times New Roman"/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к решению Сове</w:t>
      </w:r>
      <w:r w:rsidR="00A51359" w:rsidRPr="004D6B42">
        <w:rPr>
          <w:rStyle w:val="2"/>
          <w:color w:val="000000"/>
          <w:sz w:val="24"/>
          <w:szCs w:val="24"/>
        </w:rPr>
        <w:t>та Уртамск</w:t>
      </w:r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ого поселения от </w:t>
      </w:r>
      <w:proofErr w:type="spellStart"/>
      <w:proofErr w:type="gramStart"/>
      <w:r w:rsidR="004D6B42">
        <w:rPr>
          <w:rStyle w:val="2"/>
          <w:rFonts w:eastAsia="Times New Roman"/>
          <w:color w:val="000000"/>
          <w:sz w:val="24"/>
          <w:szCs w:val="24"/>
        </w:rPr>
        <w:t>от</w:t>
      </w:r>
      <w:proofErr w:type="spellEnd"/>
      <w:proofErr w:type="gramEnd"/>
      <w:r w:rsidR="004D6B42">
        <w:rPr>
          <w:rStyle w:val="2"/>
          <w:rFonts w:eastAsia="Times New Roman"/>
          <w:color w:val="000000"/>
          <w:sz w:val="24"/>
          <w:szCs w:val="24"/>
        </w:rPr>
        <w:t xml:space="preserve"> 09.11.2017</w:t>
      </w:r>
      <w:r w:rsidRPr="004D6B42">
        <w:rPr>
          <w:rStyle w:val="2"/>
          <w:rFonts w:eastAsia="Times New Roman"/>
          <w:color w:val="000000"/>
          <w:sz w:val="24"/>
          <w:szCs w:val="24"/>
        </w:rPr>
        <w:t>№</w:t>
      </w:r>
      <w:r w:rsidR="004D6B42">
        <w:rPr>
          <w:rStyle w:val="2"/>
          <w:rFonts w:eastAsia="Times New Roman"/>
          <w:color w:val="000000"/>
          <w:sz w:val="24"/>
          <w:szCs w:val="24"/>
        </w:rPr>
        <w:t xml:space="preserve"> 8</w:t>
      </w:r>
    </w:p>
    <w:p w:rsidR="004D6B42" w:rsidRDefault="004D6B42" w:rsidP="00076436">
      <w:pPr>
        <w:pStyle w:val="20"/>
        <w:shd w:val="clear" w:color="auto" w:fill="auto"/>
        <w:tabs>
          <w:tab w:val="left" w:leader="underscore" w:pos="6014"/>
        </w:tabs>
        <w:spacing w:before="0" w:after="0" w:line="240" w:lineRule="exact"/>
        <w:ind w:firstLine="720"/>
        <w:rPr>
          <w:rStyle w:val="2"/>
          <w:rFonts w:eastAsia="Times New Roman"/>
          <w:color w:val="000000"/>
          <w:sz w:val="24"/>
          <w:szCs w:val="24"/>
        </w:rPr>
      </w:pPr>
    </w:p>
    <w:p w:rsidR="004B584E" w:rsidRPr="004D6B42" w:rsidRDefault="004B584E" w:rsidP="00076436">
      <w:pPr>
        <w:pStyle w:val="20"/>
        <w:shd w:val="clear" w:color="auto" w:fill="auto"/>
        <w:tabs>
          <w:tab w:val="left" w:leader="underscore" w:pos="6014"/>
        </w:tabs>
        <w:spacing w:before="0" w:after="0" w:line="240" w:lineRule="exact"/>
        <w:ind w:firstLine="720"/>
        <w:rPr>
          <w:rFonts w:eastAsia="Times New Roman"/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Дополнить Регламент работы Совета</w:t>
      </w:r>
      <w:r w:rsidR="00076436" w:rsidRPr="004D6B42">
        <w:rPr>
          <w:rStyle w:val="2"/>
          <w:color w:val="000000"/>
          <w:sz w:val="24"/>
          <w:szCs w:val="24"/>
        </w:rPr>
        <w:t xml:space="preserve"> Уртамского </w:t>
      </w:r>
      <w:r w:rsidRPr="004D6B42">
        <w:rPr>
          <w:rStyle w:val="2"/>
          <w:rFonts w:eastAsia="Times New Roman"/>
          <w:color w:val="000000"/>
          <w:sz w:val="24"/>
          <w:szCs w:val="24"/>
        </w:rPr>
        <w:t>сельского поселения Статьей</w:t>
      </w:r>
      <w:r w:rsidR="00076436" w:rsidRPr="004D6B42">
        <w:rPr>
          <w:sz w:val="24"/>
          <w:szCs w:val="24"/>
        </w:rPr>
        <w:t xml:space="preserve"> 27 </w:t>
      </w:r>
      <w:r w:rsidRPr="004D6B42">
        <w:rPr>
          <w:rStyle w:val="2"/>
          <w:rFonts w:eastAsia="Times New Roman"/>
          <w:color w:val="000000"/>
          <w:sz w:val="24"/>
          <w:szCs w:val="24"/>
        </w:rPr>
        <w:t>следующего содержания:</w:t>
      </w:r>
    </w:p>
    <w:p w:rsidR="004B584E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rFonts w:eastAsia="Times New Roman"/>
          <w:sz w:val="24"/>
          <w:szCs w:val="24"/>
        </w:rPr>
      </w:pPr>
      <w:proofErr w:type="gramStart"/>
      <w:r w:rsidRPr="004D6B42">
        <w:rPr>
          <w:rStyle w:val="2"/>
          <w:rFonts w:eastAsia="Times New Roman"/>
          <w:color w:val="000000"/>
          <w:sz w:val="24"/>
          <w:szCs w:val="24"/>
        </w:rPr>
        <w:t>Глава сельского поселения избирается на заседании Совета поселения большинством голосов от установленной</w:t>
      </w:r>
      <w:r w:rsidR="00076436" w:rsidRPr="004D6B42">
        <w:rPr>
          <w:rStyle w:val="2"/>
          <w:rFonts w:eastAsia="Times New Roman"/>
          <w:color w:val="000000"/>
          <w:sz w:val="24"/>
          <w:szCs w:val="24"/>
        </w:rPr>
        <w:t xml:space="preserve"> </w:t>
      </w:r>
      <w:r w:rsidRPr="004D6B42">
        <w:rPr>
          <w:rStyle w:val="2"/>
          <w:rFonts w:eastAsia="Times New Roman"/>
          <w:color w:val="000000"/>
          <w:sz w:val="24"/>
          <w:szCs w:val="24"/>
        </w:rPr>
        <w:t>- численности депутатов открытым голосованием из числа кандидатов, представленных конкурсной комиссией по результатам конкурса, проведенного в соответствии с Положением о порядке проведения конкурса по отбору кандидатур на должность Главы поселения, утвержденным решением Совета поселения.</w:t>
      </w:r>
      <w:proofErr w:type="gramEnd"/>
    </w:p>
    <w:p w:rsidR="004B584E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rFonts w:eastAsia="Times New Roman"/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Совет поселения уведомляет кандидатов на должность Главы поселения в письменной форме о дате, времени и месте проведения Совета поселения по избранию Главы поселения не </w:t>
      </w:r>
      <w:proofErr w:type="gramStart"/>
      <w:r w:rsidRPr="004D6B42">
        <w:rPr>
          <w:rStyle w:val="2"/>
          <w:rFonts w:eastAsia="Times New Roman"/>
          <w:color w:val="000000"/>
          <w:sz w:val="24"/>
          <w:szCs w:val="24"/>
        </w:rPr>
        <w:t>позднее</w:t>
      </w:r>
      <w:proofErr w:type="gramEnd"/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 чем за пять календарных дней до дня его проведения путем вручения уведомления ему лично под роспись. При отсутствии возможности уведомить кандидата лично кандидат уведомляется телеграммой, заказным письмом с уведомлением о доставке либо любым иным возможным способом, позволяющим удостовериться в том, что кандидат уведомлен надлежащим образом.</w:t>
      </w:r>
    </w:p>
    <w:p w:rsidR="004B584E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rFonts w:eastAsia="Times New Roman"/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Заседание Совета поселения по избранию Главы поселения, голосование депутатов по вопросу избрания Главы проводится в присутствии кандидатов на должность Главы поселения.</w:t>
      </w:r>
    </w:p>
    <w:p w:rsidR="004B584E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rFonts w:eastAsia="Times New Roman"/>
          <w:sz w:val="24"/>
          <w:szCs w:val="24"/>
        </w:rPr>
      </w:pPr>
      <w:proofErr w:type="gramStart"/>
      <w:r w:rsidRPr="004D6B42">
        <w:rPr>
          <w:rStyle w:val="2"/>
          <w:rFonts w:eastAsia="Times New Roman"/>
          <w:color w:val="000000"/>
          <w:sz w:val="24"/>
          <w:szCs w:val="24"/>
        </w:rPr>
        <w:t>Заседание Совета поселения по избранию Главы поселения, голосование депутатов по вопросу избрания Главы может быть проведено в отсутствие кандидата (кандидатов) на должность Главы поселения в случае неявки кандидата (кандидатов) на заседание Совета поселения при условии их предварительного оповещения надлежащим образом либо в случае, если кандидат (кандидаты) по своей инициативе покинули заседание Совета поселения.</w:t>
      </w:r>
      <w:proofErr w:type="gramEnd"/>
    </w:p>
    <w:p w:rsidR="004B584E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rFonts w:eastAsia="Times New Roman"/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Заседание Совета поселения ведет лицо, исполняющее полномочия председателя Совета поселения в соответствии с уставом муниципального образования.</w:t>
      </w:r>
    </w:p>
    <w:p w:rsidR="004B584E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rFonts w:eastAsia="Times New Roman"/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На заседании Совета поселения, посвященном избранию Главы муниципального образования, присутствует председатель (в его отсутствие - заместитель председателя) конкурсной комиссии по отбору кандидатур на должность Г лавы поселения (далее - конкурсная комиссия). Иные члены конкурсной комиссии вправе присутствовать на заседании Совета поселения.</w:t>
      </w:r>
    </w:p>
    <w:p w:rsidR="004B584E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rFonts w:eastAsia="Times New Roman"/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На заседании Совета председатель конкурсной комиссии, а в его отсутствие заместитель председателя конкурсной комиссии, в алфавитном порядке представляет каждого из кандидатов, прошедших конкурсный отбор, оглашает принятое по результатам конкурса решение конкурсной комиссии о представлении кандидатов на должность Главы поселения.</w:t>
      </w:r>
    </w:p>
    <w:p w:rsidR="004B584E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rFonts w:eastAsia="Times New Roman"/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После представления всех кандидатов каждому из них предоставляется возможность для выступления с кратким докладом по своей программе развития сельского поселения на пятилетний период. Заслушивание кандидатов осуществляется в алфавитном порядке. Продолжительность выступления кандидата - не более 10 минут.</w:t>
      </w:r>
    </w:p>
    <w:p w:rsidR="002C0047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426"/>
        </w:tabs>
        <w:spacing w:before="0" w:after="0" w:line="278" w:lineRule="exact"/>
        <w:rPr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Кандидат на должность Главы поселения может' отказаться от выступления, а также может отказаться от избрания на должность Главы поселения и снять свою кандидатуру до начала процедуры голосования.</w:t>
      </w:r>
    </w:p>
    <w:p w:rsidR="002C0047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Депутаты Совета поселения вправе задавать вопросы кандидатам, председателю (заместителю председателя) конкурсной комиссии, выступать в поддержку или против выдвинутых кандидатов, проводить обсуждение по кандидатурам на должность Главы поселения.</w:t>
      </w:r>
    </w:p>
    <w:p w:rsidR="002C0047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lastRenderedPageBreak/>
        <w:t>После выступлений кандидатов, их ответов на вопросы депутатов, обсуждения кандидатов проводится открытое голосование отдельно по каждому кандидату в алфавитном порядке.</w:t>
      </w:r>
    </w:p>
    <w:p w:rsidR="002C0047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Депутат Совета поселения вправе голосовать только за одного кандидата. Каждый депутат голосует лично, голосование за других депутатов не допускается.</w:t>
      </w:r>
    </w:p>
    <w:p w:rsidR="002C0047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Кандидат, набравший большинство голосов от установленного числа депутатов, считается избранным на должность Главы поселения. Результаты голосования оформляются решением Совета поселения об избрании Г лавы поселения и протоколом заседания Совета поселения.</w:t>
      </w:r>
    </w:p>
    <w:p w:rsidR="002C0047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В случае если два кандидата набрали равное число голосов, то проводится повторное голосование.</w:t>
      </w:r>
    </w:p>
    <w:p w:rsidR="002C0047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В случае если после повторного голосования ни один из кандидатов не набрал необходимого количества голосов или кандидаты, представленные конкурсной комиссией, сняли свои кандидатуры, Совет принимает решение о признании выборов Главы поселения несостоявшимися и о назначении повторного конкурса, после чего процедура по выборам Главы поселения начинается вновь.</w:t>
      </w:r>
    </w:p>
    <w:p w:rsidR="002C0047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Отсутствующие на заседании Совета поселения по избранию Главы поселения кандидаты на должность Главы поселения незамедлительно после принятия Советом поселения решения об избрании Главы поселения уведомляются о принятом решении любым способом, позволяющим удостовериться в том, что кандидат уведомлен надлежащим образом.</w:t>
      </w:r>
    </w:p>
    <w:p w:rsidR="002C0047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sz w:val="24"/>
          <w:szCs w:val="24"/>
        </w:rPr>
      </w:pPr>
      <w:proofErr w:type="gramStart"/>
      <w:r w:rsidRPr="004D6B42">
        <w:rPr>
          <w:rStyle w:val="2"/>
          <w:rFonts w:eastAsia="Times New Roman"/>
          <w:color w:val="000000"/>
          <w:sz w:val="24"/>
          <w:szCs w:val="24"/>
        </w:rPr>
        <w:t>Кандидат, избранный на должность Главы поселения, незамедлительно после принятия решения об избрании Главы поселения уведомляется Советом об обязанности в пятидневный срок со дня уведомления представить в Совет поселения копию приказа (иного документа) об освобождении его от обязанностей, несовместимых со статусом Главы муниципального образования, либо копии документов, удостоверяющих подачу заявления об освобождении от таких обязанностей.</w:t>
      </w:r>
      <w:proofErr w:type="gramEnd"/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 Уведомление может быть осуществлено любым возможным способом, позволяющим удостовериться в том, что кандидат уведомлен надлежащим образом.</w:t>
      </w:r>
    </w:p>
    <w:p w:rsidR="002C0047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sz w:val="24"/>
          <w:szCs w:val="24"/>
        </w:rPr>
      </w:pPr>
      <w:proofErr w:type="gramStart"/>
      <w:r w:rsidRPr="004D6B42">
        <w:rPr>
          <w:rStyle w:val="2"/>
          <w:rFonts w:eastAsia="Times New Roman"/>
          <w:color w:val="000000"/>
          <w:sz w:val="24"/>
          <w:szCs w:val="24"/>
        </w:rPr>
        <w:t>В случае если кандидат, избранный на должность Главы поселения и уведомленный о необходимости представления в Совет поселения копии приказа (иного документа) об освобождении его от обязанностей, несовместимых со статусом Главы муниципального образования, либо копий документов, удостоверяющих подачу заявления об освобождении от таких обязанностей, в пятидневный срок со дня уведомления не представит в Совет поселения необходимые документы, Совет поселения признает свое</w:t>
      </w:r>
      <w:proofErr w:type="gramEnd"/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 решение об избрании Главы муниципального образования </w:t>
      </w:r>
      <w:proofErr w:type="gramStart"/>
      <w:r w:rsidRPr="004D6B42">
        <w:rPr>
          <w:rStyle w:val="2"/>
          <w:rFonts w:eastAsia="Times New Roman"/>
          <w:color w:val="000000"/>
          <w:sz w:val="24"/>
          <w:szCs w:val="24"/>
        </w:rPr>
        <w:t>утратившим</w:t>
      </w:r>
      <w:proofErr w:type="gramEnd"/>
      <w:r w:rsidRPr="004D6B42">
        <w:rPr>
          <w:rStyle w:val="2"/>
          <w:rFonts w:eastAsia="Times New Roman"/>
          <w:color w:val="000000"/>
          <w:sz w:val="24"/>
          <w:szCs w:val="24"/>
        </w:rPr>
        <w:t xml:space="preserve"> силу и принимает решение о назначении повторного конкурса.</w:t>
      </w:r>
    </w:p>
    <w:p w:rsidR="002C0047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Решение Совета поселения об избрании Главы поселения подлежит официальному опубликованию (обнародованию) в порядке, установленном для опубликования (обнародования) правовых актов Совета поселения, но не ранее выполнения избранным кандидатом обязанности, предусмотренной пунктом 17.</w:t>
      </w:r>
    </w:p>
    <w:p w:rsidR="004B584E" w:rsidRPr="004D6B42" w:rsidRDefault="004B584E" w:rsidP="002C004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8" w:lineRule="exact"/>
        <w:rPr>
          <w:rFonts w:eastAsia="Times New Roman"/>
          <w:sz w:val="24"/>
          <w:szCs w:val="24"/>
        </w:rPr>
      </w:pPr>
      <w:r w:rsidRPr="004D6B42">
        <w:rPr>
          <w:rStyle w:val="2"/>
          <w:rFonts w:eastAsia="Times New Roman"/>
          <w:color w:val="000000"/>
          <w:sz w:val="24"/>
          <w:szCs w:val="24"/>
        </w:rPr>
        <w:t>Кандидат, избранный Главой поселения вступает в должность Главы поселения и приступает к своим обязанностям со дня, следующего за днем официального опубликования (обнародования) решения Совета поселения о его избрании Главой поселения.</w:t>
      </w:r>
    </w:p>
    <w:p w:rsidR="004B584E" w:rsidRPr="004D6B42" w:rsidRDefault="004B584E" w:rsidP="002C0047">
      <w:pPr>
        <w:tabs>
          <w:tab w:val="left" w:pos="426"/>
        </w:tabs>
        <w:rPr>
          <w:sz w:val="24"/>
          <w:szCs w:val="24"/>
        </w:rPr>
      </w:pPr>
    </w:p>
    <w:sectPr w:rsidR="004B584E" w:rsidRPr="004D6B42" w:rsidSect="00F3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5AE5593D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DC5"/>
    <w:rsid w:val="00076436"/>
    <w:rsid w:val="00196205"/>
    <w:rsid w:val="00232E33"/>
    <w:rsid w:val="002C0047"/>
    <w:rsid w:val="004B584E"/>
    <w:rsid w:val="004D6B42"/>
    <w:rsid w:val="005D715C"/>
    <w:rsid w:val="005F1A7D"/>
    <w:rsid w:val="00A51359"/>
    <w:rsid w:val="00AA5036"/>
    <w:rsid w:val="00C02E6D"/>
    <w:rsid w:val="00DE1DC5"/>
    <w:rsid w:val="00F23AB9"/>
    <w:rsid w:val="00F3796B"/>
    <w:rsid w:val="00FC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E1DC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DE1DC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E1DC5"/>
    <w:rPr>
      <w:rFonts w:ascii="Franklin Gothic Medium" w:hAnsi="Franklin Gothic Medium" w:cs="Franklin Gothic Medium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E1DC5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1DC5"/>
    <w:pPr>
      <w:widowControl w:val="0"/>
      <w:shd w:val="clear" w:color="auto" w:fill="FFFFFF"/>
      <w:spacing w:after="240" w:line="27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E1DC5"/>
    <w:pPr>
      <w:widowControl w:val="0"/>
      <w:shd w:val="clear" w:color="auto" w:fill="FFFFFF"/>
      <w:spacing w:before="240" w:after="0" w:line="283" w:lineRule="exact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DE1DC5"/>
    <w:pPr>
      <w:widowControl w:val="0"/>
      <w:shd w:val="clear" w:color="auto" w:fill="FFFFFF"/>
      <w:spacing w:before="360" w:after="360" w:line="240" w:lineRule="atLeast"/>
    </w:pPr>
    <w:rPr>
      <w:rFonts w:ascii="Franklin Gothic Medium" w:hAnsi="Franklin Gothic Medium" w:cs="Franklin Gothic Medium"/>
      <w:sz w:val="24"/>
      <w:szCs w:val="24"/>
    </w:rPr>
  </w:style>
  <w:style w:type="paragraph" w:customStyle="1" w:styleId="20">
    <w:name w:val="Основной текст (2)"/>
    <w:basedOn w:val="a"/>
    <w:link w:val="2"/>
    <w:rsid w:val="00DE1DC5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96D0-EBF3-410C-8043-6AEA358D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11</cp:revision>
  <cp:lastPrinted>2017-11-09T07:41:00Z</cp:lastPrinted>
  <dcterms:created xsi:type="dcterms:W3CDTF">2017-11-08T07:34:00Z</dcterms:created>
  <dcterms:modified xsi:type="dcterms:W3CDTF">2017-11-13T07:59:00Z</dcterms:modified>
</cp:coreProperties>
</file>