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3D3974">
        <w:rPr>
          <w:color w:val="000000"/>
        </w:rPr>
        <w:t>МУНИЦИПАЛЬНОЕ  ОБРАЗОВАНИЕ</w:t>
      </w:r>
    </w:p>
    <w:p w:rsidR="003D3974" w:rsidRPr="003D3974" w:rsidRDefault="00AE6E90" w:rsidP="003D3974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УРТАМСКОЕ</w:t>
      </w:r>
      <w:r w:rsidR="00607677" w:rsidRPr="003D3974">
        <w:rPr>
          <w:color w:val="000000"/>
        </w:rPr>
        <w:t xml:space="preserve"> </w:t>
      </w:r>
      <w:r w:rsidR="003D3974" w:rsidRPr="003D3974">
        <w:rPr>
          <w:color w:val="000000"/>
        </w:rPr>
        <w:t xml:space="preserve"> СЕЛЬСКОЕ  ПОСЕЛЕНИЕ</w:t>
      </w: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3D3974">
        <w:rPr>
          <w:color w:val="000000"/>
        </w:rPr>
        <w:t xml:space="preserve">АДМИНИСТРАЦИЯ </w:t>
      </w:r>
      <w:r w:rsidR="00AE6E90">
        <w:rPr>
          <w:color w:val="000000"/>
        </w:rPr>
        <w:t>УРТАМСКОГО</w:t>
      </w:r>
      <w:r w:rsidRPr="003D3974">
        <w:rPr>
          <w:color w:val="000000"/>
        </w:rPr>
        <w:t xml:space="preserve"> СЕЛЬСКОГО ПОСЕЛЕНИЯ</w:t>
      </w: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Pr="003D3974" w:rsidRDefault="003D3974" w:rsidP="00CC74B7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3D3974">
        <w:rPr>
          <w:color w:val="000000"/>
        </w:rPr>
        <w:t>ПОСТАНОВЛЕНИЕ</w:t>
      </w: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Pr="003D3974" w:rsidRDefault="00CC74B7" w:rsidP="00607677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08</w:t>
      </w:r>
      <w:r w:rsidR="00607677" w:rsidRPr="003D3974">
        <w:rPr>
          <w:color w:val="000000"/>
        </w:rPr>
        <w:t>.0</w:t>
      </w:r>
      <w:r>
        <w:rPr>
          <w:color w:val="000000"/>
        </w:rPr>
        <w:t>7</w:t>
      </w:r>
      <w:r w:rsidR="00607677">
        <w:rPr>
          <w:color w:val="000000"/>
        </w:rPr>
        <w:t xml:space="preserve">.2021                                                                                                       </w:t>
      </w:r>
      <w:r w:rsidR="00607677">
        <w:rPr>
          <w:color w:val="000000"/>
        </w:rPr>
        <w:tab/>
        <w:t xml:space="preserve">№ </w:t>
      </w:r>
      <w:r>
        <w:rPr>
          <w:color w:val="000000"/>
        </w:rPr>
        <w:t>46</w:t>
      </w:r>
    </w:p>
    <w:p w:rsidR="003D3974" w:rsidRDefault="003D3974" w:rsidP="00607677">
      <w:pPr>
        <w:tabs>
          <w:tab w:val="left" w:pos="8809"/>
        </w:tabs>
        <w:rPr>
          <w:sz w:val="20"/>
          <w:szCs w:val="20"/>
        </w:rPr>
      </w:pPr>
    </w:p>
    <w:p w:rsidR="00D96A11" w:rsidRPr="003D3974" w:rsidRDefault="00D96A11" w:rsidP="00D96A11">
      <w:pPr>
        <w:pStyle w:val="heading1"/>
        <w:spacing w:before="240" w:beforeAutospacing="0" w:after="60" w:afterAutospacing="0"/>
        <w:jc w:val="center"/>
        <w:rPr>
          <w:bCs/>
          <w:color w:val="000000"/>
        </w:rPr>
      </w:pPr>
      <w:r w:rsidRPr="003D3974">
        <w:rPr>
          <w:bCs/>
          <w:color w:val="000000"/>
        </w:rPr>
        <w:t>Об утверждении 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</w:p>
    <w:p w:rsidR="00D96A11" w:rsidRPr="00D96A11" w:rsidRDefault="00334798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sz w:val="28"/>
          <w:szCs w:val="28"/>
        </w:rPr>
        <w:t>В соответствии с Федеральным законом от 24 июля 2002 года № 101-ФЗ «Об обороте земель сельскохозяйственного назначения</w:t>
      </w:r>
    </w:p>
    <w:p w:rsidR="00334798" w:rsidRDefault="00334798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ПОСТАНОВЛЯЕТ: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1. 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(далее - Положение) согласно приложению.</w:t>
      </w:r>
    </w:p>
    <w:p w:rsidR="003D3974" w:rsidRPr="003D3974" w:rsidRDefault="00D96A11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 </w:t>
      </w:r>
      <w:r w:rsidR="003D3974" w:rsidRPr="003D3974">
        <w:rPr>
          <w:color w:val="000000"/>
        </w:rPr>
        <w:t>Обнародовать настоящее постановление в установленном Уставом   муниципального образования «</w:t>
      </w:r>
      <w:r w:rsidR="00AE6E90">
        <w:rPr>
          <w:color w:val="000000"/>
        </w:rPr>
        <w:t>Уртамское</w:t>
      </w:r>
      <w:r w:rsidR="003D3974" w:rsidRPr="003D3974">
        <w:rPr>
          <w:color w:val="000000"/>
        </w:rPr>
        <w:t xml:space="preserve"> сельское поселение» порядке и разместить на официальном сайте </w:t>
      </w:r>
      <w:r w:rsidR="00AE6E90">
        <w:rPr>
          <w:color w:val="000000"/>
        </w:rPr>
        <w:t>Уртамского</w:t>
      </w:r>
      <w:r w:rsidR="003D3974" w:rsidRPr="003D3974">
        <w:rPr>
          <w:color w:val="000000"/>
        </w:rPr>
        <w:t xml:space="preserve"> сельского поселения</w:t>
      </w:r>
      <w:r w:rsidR="00607677">
        <w:rPr>
          <w:color w:val="000000"/>
        </w:rPr>
        <w:t>.</w:t>
      </w: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D3974">
        <w:rPr>
          <w:color w:val="000000"/>
        </w:rPr>
        <w:t xml:space="preserve">4. Настоящее постановление вступает в силу </w:t>
      </w:r>
      <w:r w:rsidR="00334798">
        <w:rPr>
          <w:color w:val="000000"/>
        </w:rPr>
        <w:t>со дня</w:t>
      </w:r>
      <w:r w:rsidRPr="003D3974">
        <w:rPr>
          <w:color w:val="000000"/>
        </w:rPr>
        <w:t xml:space="preserve"> обнародования.</w:t>
      </w: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D3974">
        <w:rPr>
          <w:color w:val="000000"/>
        </w:rPr>
        <w:t>5. Контроль исполнения настоящего постановления оставляю за собой.</w:t>
      </w:r>
    </w:p>
    <w:p w:rsidR="00D96A11" w:rsidRPr="00D96A11" w:rsidRDefault="00D96A11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Pr="00D96A11" w:rsidRDefault="003D3974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Pr="003D3974" w:rsidRDefault="003D3974" w:rsidP="00AE6E90">
      <w:pPr>
        <w:pStyle w:val="bodytext"/>
        <w:spacing w:before="0" w:beforeAutospacing="0" w:after="0" w:afterAutospacing="0"/>
        <w:ind w:firstLine="567"/>
        <w:rPr>
          <w:color w:val="000000"/>
        </w:rPr>
      </w:pPr>
      <w:r w:rsidRPr="003D3974">
        <w:rPr>
          <w:color w:val="000000"/>
        </w:rPr>
        <w:t xml:space="preserve">  Глава </w:t>
      </w:r>
      <w:r w:rsidR="00AE6E90">
        <w:rPr>
          <w:color w:val="000000"/>
        </w:rPr>
        <w:t>Уртамского сельского</w:t>
      </w:r>
      <w:r w:rsidRPr="003D3974">
        <w:rPr>
          <w:color w:val="000000"/>
        </w:rPr>
        <w:t xml:space="preserve">  поселения              </w:t>
      </w:r>
      <w:r w:rsidR="00AE6E90">
        <w:rPr>
          <w:color w:val="000000"/>
        </w:rPr>
        <w:t xml:space="preserve">                                                 Е.А.Лёвкина</w:t>
      </w:r>
      <w:r w:rsidRPr="003D3974">
        <w:rPr>
          <w:color w:val="000000"/>
        </w:rPr>
        <w:t xml:space="preserve">                                                                               </w:t>
      </w: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607677" w:rsidRPr="003D3974" w:rsidRDefault="00607677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AE6E90" w:rsidRDefault="00AE6E90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AE6E90" w:rsidRDefault="00AE6E90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lastRenderedPageBreak/>
        <w:t>Приложение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к постановлению администрации </w:t>
      </w:r>
    </w:p>
    <w:p w:rsidR="00D96A11" w:rsidRPr="00D96A11" w:rsidRDefault="00AE6E90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Уртамского</w:t>
      </w:r>
      <w:r w:rsidR="00D96A11">
        <w:rPr>
          <w:color w:val="000000"/>
        </w:rPr>
        <w:t xml:space="preserve"> сельского поселения</w:t>
      </w:r>
    </w:p>
    <w:p w:rsidR="00D96A11" w:rsidRPr="003D3974" w:rsidRDefault="00D96A11" w:rsidP="00D96A11">
      <w:pPr>
        <w:pStyle w:val="bodytext"/>
        <w:spacing w:before="0" w:beforeAutospacing="0" w:after="0" w:afterAutospacing="0"/>
        <w:jc w:val="right"/>
      </w:pPr>
      <w:r w:rsidRPr="003D3974">
        <w:t xml:space="preserve">от </w:t>
      </w:r>
      <w:r w:rsidR="00CC74B7">
        <w:t>08</w:t>
      </w:r>
      <w:r w:rsidR="003D3974">
        <w:t>.0</w:t>
      </w:r>
      <w:r w:rsidR="00CC74B7">
        <w:t>7</w:t>
      </w:r>
      <w:r w:rsidR="003D3974">
        <w:t xml:space="preserve">.2021 № </w:t>
      </w:r>
      <w:r w:rsidR="00CC74B7">
        <w:t>46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heading2"/>
        <w:spacing w:before="0" w:beforeAutospacing="0" w:after="0" w:afterAutospacing="0"/>
        <w:jc w:val="center"/>
        <w:rPr>
          <w:b/>
          <w:bCs/>
          <w:color w:val="000000"/>
        </w:rPr>
      </w:pPr>
      <w:r w:rsidRPr="00D96A11">
        <w:rPr>
          <w:b/>
          <w:bCs/>
          <w:color w:val="000000"/>
        </w:rPr>
        <w:t>Положение</w:t>
      </w:r>
    </w:p>
    <w:p w:rsidR="00D96A11" w:rsidRPr="00D96A11" w:rsidRDefault="00D96A11" w:rsidP="00D96A11">
      <w:pPr>
        <w:pStyle w:val="heading2"/>
        <w:spacing w:before="0" w:beforeAutospacing="0" w:after="0" w:afterAutospacing="0"/>
        <w:jc w:val="center"/>
        <w:rPr>
          <w:b/>
          <w:bCs/>
          <w:color w:val="000000"/>
        </w:rPr>
      </w:pPr>
      <w:r w:rsidRPr="00D96A11">
        <w:rPr>
          <w:b/>
          <w:bCs/>
          <w:color w:val="000000"/>
        </w:rPr>
        <w:t>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heading3"/>
        <w:spacing w:before="0" w:beforeAutospacing="0" w:after="0" w:afterAutospacing="0"/>
        <w:jc w:val="center"/>
        <w:rPr>
          <w:b/>
          <w:bCs/>
          <w:color w:val="000000"/>
        </w:rPr>
      </w:pPr>
      <w:r w:rsidRPr="00D96A11">
        <w:rPr>
          <w:b/>
          <w:bCs/>
          <w:color w:val="000000"/>
        </w:rPr>
        <w:t>1. Общие положения.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1.1. </w:t>
      </w:r>
      <w:proofErr w:type="gramStart"/>
      <w:r w:rsidRPr="00D96A11">
        <w:rPr>
          <w:color w:val="000000"/>
        </w:rPr>
        <w:t xml:space="preserve">Настоящее Положение определяет порядок рассмотрения заявок и принятия решений о продаже земельных долей, находящихся в собственности </w:t>
      </w:r>
      <w:r w:rsidR="00AE6E90">
        <w:rPr>
          <w:color w:val="000000"/>
        </w:rPr>
        <w:t>Уртамского</w:t>
      </w:r>
      <w:r>
        <w:rPr>
          <w:color w:val="000000"/>
        </w:rPr>
        <w:t xml:space="preserve"> сельского поселения</w:t>
      </w:r>
      <w:r w:rsidR="00607677">
        <w:rPr>
          <w:color w:val="000000"/>
        </w:rPr>
        <w:t xml:space="preserve"> </w:t>
      </w:r>
      <w:r w:rsidR="00EA7F9D">
        <w:rPr>
          <w:color w:val="000000"/>
        </w:rPr>
        <w:t>Кожевниковского</w:t>
      </w:r>
      <w:r w:rsidRPr="00D96A11">
        <w:rPr>
          <w:color w:val="000000"/>
        </w:rPr>
        <w:t xml:space="preserve"> муниципального района </w:t>
      </w:r>
      <w:r w:rsidR="00EA7F9D">
        <w:rPr>
          <w:color w:val="000000"/>
        </w:rPr>
        <w:t>Томской</w:t>
      </w:r>
      <w:r w:rsidRPr="00D96A11">
        <w:rPr>
          <w:color w:val="000000"/>
        </w:rPr>
        <w:t xml:space="preserve"> области,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</w:t>
      </w:r>
      <w:proofErr w:type="gramEnd"/>
      <w:r w:rsidRPr="00D96A11">
        <w:rPr>
          <w:color w:val="000000"/>
        </w:rPr>
        <w:t xml:space="preserve">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</w:t>
      </w:r>
      <w:r w:rsidRPr="00D96A11">
        <w:t xml:space="preserve">закона от </w:t>
      </w:r>
      <w:r w:rsidRPr="00D96A11">
        <w:rPr>
          <w:rStyle w:val="internetlink"/>
        </w:rPr>
        <w:t xml:space="preserve">24.07.2002 № 101-ФЗ </w:t>
      </w:r>
      <w:r w:rsidRPr="00D96A11">
        <w:t>"</w:t>
      </w:r>
      <w:r w:rsidRPr="00D96A11">
        <w:rPr>
          <w:color w:val="000000"/>
        </w:rPr>
        <w:t>Об обороте земель сельскохозяйственного назначения".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 Порядок рассмотрения заявок сельскохозяйственных организаций 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2.1. </w:t>
      </w:r>
      <w:proofErr w:type="gramStart"/>
      <w:r w:rsidRPr="00D96A11">
        <w:rPr>
          <w:color w:val="000000"/>
        </w:rPr>
        <w:t xml:space="preserve">В течение шести месяцев со дня возникновения права муниципальной собственности </w:t>
      </w:r>
      <w:r w:rsidR="00AE6E90">
        <w:rPr>
          <w:color w:val="000000"/>
        </w:rPr>
        <w:t>Уртамского</w:t>
      </w:r>
      <w:r>
        <w:rPr>
          <w:color w:val="000000"/>
        </w:rPr>
        <w:t xml:space="preserve"> сельского поселения</w:t>
      </w:r>
      <w:r w:rsidR="00AE6E90">
        <w:rPr>
          <w:color w:val="000000"/>
        </w:rPr>
        <w:t xml:space="preserve"> </w:t>
      </w:r>
      <w:r w:rsidR="00EA7F9D">
        <w:rPr>
          <w:color w:val="000000"/>
        </w:rPr>
        <w:t>Кожевниковского</w:t>
      </w:r>
      <w:r w:rsidRPr="00D96A11">
        <w:rPr>
          <w:color w:val="000000"/>
        </w:rPr>
        <w:t xml:space="preserve"> муниципального района </w:t>
      </w:r>
      <w:r w:rsidR="00EA7F9D">
        <w:rPr>
          <w:color w:val="000000"/>
        </w:rPr>
        <w:t>Томской</w:t>
      </w:r>
      <w:r w:rsidRPr="00D96A11">
        <w:rPr>
          <w:color w:val="000000"/>
        </w:rPr>
        <w:t xml:space="preserve"> области (далее - сельское поселение) на земельную долю администрация </w:t>
      </w:r>
      <w:r w:rsidR="00AE6E90">
        <w:rPr>
          <w:color w:val="000000"/>
        </w:rPr>
        <w:t>Уртамского</w:t>
      </w:r>
      <w:r>
        <w:rPr>
          <w:color w:val="000000"/>
        </w:rPr>
        <w:t xml:space="preserve"> сельского поселения</w:t>
      </w:r>
      <w:r w:rsidR="00AE6E90">
        <w:rPr>
          <w:color w:val="000000"/>
        </w:rPr>
        <w:t xml:space="preserve"> </w:t>
      </w:r>
      <w:r w:rsidR="00EA7F9D">
        <w:rPr>
          <w:color w:val="000000"/>
        </w:rPr>
        <w:t>Кожевниковского</w:t>
      </w:r>
      <w:r w:rsidRPr="00D96A11">
        <w:rPr>
          <w:color w:val="000000"/>
        </w:rPr>
        <w:t xml:space="preserve"> муниципального района </w:t>
      </w:r>
      <w:r w:rsidR="00EA7F9D">
        <w:rPr>
          <w:color w:val="000000"/>
        </w:rPr>
        <w:t>Томской</w:t>
      </w:r>
      <w:r w:rsidRPr="00D96A11">
        <w:rPr>
          <w:color w:val="000000"/>
        </w:rPr>
        <w:t xml:space="preserve"> области (далее -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</w:t>
      </w:r>
      <w:proofErr w:type="gramEnd"/>
      <w:r w:rsidRPr="00D96A11">
        <w:rPr>
          <w:color w:val="000000"/>
        </w:rPr>
        <w:t xml:space="preserve">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2.2. 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сельского поселения.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2.3. Лица, заинтересованные в приобретении земельной доли, подают заявления (форма заявления содержится в приложении № 1) в администрацию на имя Главы сельского поселения (далее - Главе поселения).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К заявлению прилагаются: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334798" w:rsidRPr="00334798" w:rsidRDefault="00334798" w:rsidP="0033479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34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согласия на обработку персональных данных.</w:t>
      </w:r>
    </w:p>
    <w:p w:rsidR="00334798" w:rsidRPr="00D96A11" w:rsidRDefault="00334798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2.4. Уполномоченный специалист администрации принимает заявления, сверяет копии документов с их подлинниками и передает Главе поселения для рассмотрения.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2.5. Глава поселения рассматривает поступившие заявления и прилагаемые к ним документы не позднее 30 дней со дня регистрации письменного обращения и принимает решение о продаже, либо отказе в продаже данной земельной доли.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</w:pPr>
      <w:r w:rsidRPr="00D96A11">
        <w:rPr>
          <w:color w:val="000000"/>
        </w:rPr>
        <w:t xml:space="preserve">В течение трех дней после принятия решения издается </w:t>
      </w:r>
      <w:r w:rsidRPr="00D96A11">
        <w:t xml:space="preserve">постановление администрации о продаже земельной доли в соответствии с пунктом 4 статьи 12 Федерального закона </w:t>
      </w:r>
      <w:r w:rsidRPr="00D96A11">
        <w:rPr>
          <w:rStyle w:val="internetlink"/>
        </w:rPr>
        <w:t>от 24.07.2002 №101-ФЗ</w:t>
      </w:r>
      <w:r w:rsidRPr="00D96A11">
        <w:t xml:space="preserve"> "Об обороте земель сельскохозяйственного назначения". Готовое постановление передаётся заинтересованному лицу лично под роспись или отправляется по почте с уведомлением.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2.6. Для принятия решения о продаже земельной доли и заключения 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продается первому обратившемуся с заявлением лицу, при условии соответствия ему требованиям, установленным в п.2.3 настоящего Положения. В случае несоответствия требованиям, установленным в п. 2.3 настоящего Положения земельная доля продается второму лицу, обратившемуся с заявлением на условиях, установленным в п. 2.3 настоящего Положения.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2.7. На основании постановления администрации </w:t>
      </w:r>
      <w:r w:rsidR="00AE6E90">
        <w:rPr>
          <w:color w:val="000000"/>
        </w:rPr>
        <w:t>Уртамского</w:t>
      </w:r>
      <w:r>
        <w:rPr>
          <w:color w:val="000000"/>
        </w:rPr>
        <w:t xml:space="preserve"> сельского поселения</w:t>
      </w:r>
      <w:r w:rsidRPr="00D96A11">
        <w:rPr>
          <w:color w:val="000000"/>
        </w:rPr>
        <w:t xml:space="preserve">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2.8. Государственная регистрация права на земельную долю осуществляется в установленном законом порядке.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2.9. </w:t>
      </w:r>
      <w:proofErr w:type="gramStart"/>
      <w:r w:rsidRPr="00D96A11">
        <w:rPr>
          <w:color w:val="000000"/>
        </w:rPr>
        <w:t xml:space="preserve">Если после истечения шести месяцев </w:t>
      </w:r>
      <w:r w:rsidR="00334798">
        <w:rPr>
          <w:color w:val="000000"/>
        </w:rPr>
        <w:t>со дня</w:t>
      </w:r>
      <w:r w:rsidRPr="00D96A11">
        <w:rPr>
          <w:color w:val="000000"/>
        </w:rPr>
        <w:t xml:space="preserve">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</w:t>
      </w:r>
      <w:proofErr w:type="gramEnd"/>
      <w:r w:rsidRPr="00D96A11">
        <w:rPr>
          <w:color w:val="000000"/>
        </w:rPr>
        <w:t xml:space="preserve">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При этом администрация вправе заключить договор аренды в отношении не проданных в установленном настоящим Постановлением порядке принадлежащих муниципальному образованию долей с зачислением полученных от аренды средств в бюджет поселения.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Default="00607677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334798" w:rsidRDefault="00334798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607677" w:rsidRPr="00D96A11" w:rsidRDefault="00607677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>Приложение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к Положению о порядке рассмотрения заявок сельскохозяйственных 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организаций и крестьянских (фермерских) хозяйств о продаже 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земельных долей из земель сельскохозяйственного назначения 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>и принятия решений о продаже земельных долей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D96A11">
        <w:rPr>
          <w:color w:val="000000"/>
        </w:rPr>
        <w:t>Заявление о приобретении земельной доли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Заявитель: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D96A11">
        <w:rPr>
          <w:color w:val="000000"/>
        </w:rPr>
        <w:t>(полное наименование юридического лица/фамилия, имя, отчество физического лица)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D96A11">
        <w:rPr>
          <w:color w:val="000000"/>
        </w:rPr>
        <w:t>(адрес (место нахождения) юридического/физического лица, телефон)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D96A11">
        <w:rPr>
          <w:color w:val="000000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на основании п. 4 ст. 12 Федерального закона от 24.07.2002 №101-ФЗ "Об обороте земель сельскохозяйственного назначения" просит продать земельную долю из земель сельскохозяйственного назначения в количестве ______ гектар и площадью____________кв. м.,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кадастровый номер _______________________________________________</w:t>
      </w:r>
      <w:bookmarkStart w:id="0" w:name="_GoBack"/>
      <w:bookmarkEnd w:id="0"/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Приложения: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1.___________________________________________________________________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3.___________________________________________________________________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Дата__________________________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Заявитель___________________________________________</w:t>
      </w:r>
      <w:r w:rsidR="003D3974">
        <w:rPr>
          <w:color w:val="000000"/>
        </w:rPr>
        <w:t>_________</w:t>
      </w:r>
      <w:r w:rsidRPr="00D96A11">
        <w:rPr>
          <w:color w:val="000000"/>
        </w:rPr>
        <w:t>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</w:t>
      </w:r>
      <w:r w:rsidR="003D3974">
        <w:rPr>
          <w:color w:val="000000"/>
        </w:rPr>
        <w:t>______________</w:t>
      </w:r>
      <w:r w:rsidRPr="00D96A11">
        <w:rPr>
          <w:color w:val="000000"/>
        </w:rPr>
        <w:t>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D96A11">
        <w:rPr>
          <w:color w:val="000000"/>
        </w:rPr>
        <w:t>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:rsidR="00EE4DCC" w:rsidRPr="00D96A11" w:rsidRDefault="00EE4DCC">
      <w:pPr>
        <w:rPr>
          <w:rFonts w:ascii="Times New Roman" w:hAnsi="Times New Roman" w:cs="Times New Roman"/>
          <w:sz w:val="24"/>
          <w:szCs w:val="24"/>
        </w:rPr>
      </w:pPr>
    </w:p>
    <w:sectPr w:rsidR="00EE4DCC" w:rsidRPr="00D96A11" w:rsidSect="00D96A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E7"/>
    <w:rsid w:val="000C344D"/>
    <w:rsid w:val="00210AE7"/>
    <w:rsid w:val="00231AF5"/>
    <w:rsid w:val="00334798"/>
    <w:rsid w:val="003D3974"/>
    <w:rsid w:val="003E16F4"/>
    <w:rsid w:val="0048601E"/>
    <w:rsid w:val="00607677"/>
    <w:rsid w:val="0066679F"/>
    <w:rsid w:val="009149B1"/>
    <w:rsid w:val="00AE6E90"/>
    <w:rsid w:val="00CC74B7"/>
    <w:rsid w:val="00D96A11"/>
    <w:rsid w:val="00EA7F9D"/>
    <w:rsid w:val="00EE4DCC"/>
    <w:rsid w:val="00F20F62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link"/>
    <w:basedOn w:val="a0"/>
    <w:rsid w:val="00D96A11"/>
  </w:style>
  <w:style w:type="paragraph" w:customStyle="1" w:styleId="heading2">
    <w:name w:val="heading2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">
    <w:name w:val="heading3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D3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Кристина</dc:creator>
  <cp:lastModifiedBy>Пользователь</cp:lastModifiedBy>
  <cp:revision>6</cp:revision>
  <dcterms:created xsi:type="dcterms:W3CDTF">2021-06-28T02:12:00Z</dcterms:created>
  <dcterms:modified xsi:type="dcterms:W3CDTF">2021-07-08T02:48:00Z</dcterms:modified>
</cp:coreProperties>
</file>