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A9" w:rsidRDefault="006A2FA9" w:rsidP="006F41B0">
      <w:pPr>
        <w:shd w:val="clear" w:color="auto" w:fill="FFFFFF"/>
        <w:jc w:val="center"/>
        <w:rPr>
          <w:spacing w:val="-1"/>
        </w:rPr>
      </w:pPr>
    </w:p>
    <w:p w:rsidR="000C52C9" w:rsidRDefault="000C52C9" w:rsidP="006F41B0">
      <w:pPr>
        <w:shd w:val="clear" w:color="auto" w:fill="FFFFFF"/>
        <w:jc w:val="center"/>
        <w:rPr>
          <w:spacing w:val="-1"/>
        </w:rPr>
      </w:pPr>
      <w:r>
        <w:rPr>
          <w:spacing w:val="-1"/>
        </w:rPr>
        <w:t>МУНИЦИПАЛЬНОЕ ОБРАЗОВАНИЕ</w:t>
      </w:r>
    </w:p>
    <w:p w:rsidR="000C52C9" w:rsidRDefault="002E42DF" w:rsidP="006F41B0">
      <w:pPr>
        <w:shd w:val="clear" w:color="auto" w:fill="FFFFFF"/>
        <w:jc w:val="center"/>
      </w:pPr>
      <w:r>
        <w:rPr>
          <w:spacing w:val="-1"/>
        </w:rPr>
        <w:t>УРТАМСКОЕ</w:t>
      </w:r>
      <w:r w:rsidR="000C52C9">
        <w:rPr>
          <w:spacing w:val="-3"/>
        </w:rPr>
        <w:t xml:space="preserve"> СЕЛЬСКОЕ ПОСЕЛЕНИЕ</w:t>
      </w:r>
    </w:p>
    <w:p w:rsidR="000C52C9" w:rsidRPr="00965C5D" w:rsidRDefault="00714DD3" w:rsidP="006F41B0">
      <w:pPr>
        <w:shd w:val="clear" w:color="auto" w:fill="FFFFFF"/>
        <w:jc w:val="center"/>
        <w:rPr>
          <w:b/>
          <w:spacing w:val="-3"/>
        </w:rPr>
      </w:pPr>
      <w:r>
        <w:rPr>
          <w:spacing w:val="-3"/>
        </w:rPr>
        <w:t xml:space="preserve">АДМИНИСТРАЦИЯ </w:t>
      </w:r>
      <w:r w:rsidR="002E42DF">
        <w:rPr>
          <w:spacing w:val="-3"/>
        </w:rPr>
        <w:t>УРТАМСКОГО</w:t>
      </w:r>
      <w:r>
        <w:rPr>
          <w:spacing w:val="-3"/>
        </w:rPr>
        <w:t xml:space="preserve"> СЕЛЬСКОГО ПОСЕЛЕНИЯ</w:t>
      </w:r>
    </w:p>
    <w:p w:rsidR="006F41B0" w:rsidRDefault="006F41B0" w:rsidP="006F41B0">
      <w:pPr>
        <w:shd w:val="clear" w:color="auto" w:fill="FFFFFF"/>
        <w:jc w:val="center"/>
      </w:pPr>
    </w:p>
    <w:p w:rsidR="000C52C9" w:rsidRDefault="000C52C9" w:rsidP="00C51F11">
      <w:pPr>
        <w:shd w:val="clear" w:color="auto" w:fill="FFFFFF"/>
        <w:ind w:right="-590"/>
        <w:jc w:val="center"/>
      </w:pPr>
      <w:r>
        <w:t>ПОСТАНОВЛЕНИЕ</w:t>
      </w:r>
    </w:p>
    <w:p w:rsidR="000C52C9" w:rsidRDefault="000C52C9" w:rsidP="006F41B0">
      <w:pPr>
        <w:shd w:val="clear" w:color="auto" w:fill="FFFFFF"/>
        <w:ind w:left="851" w:right="-590"/>
        <w:jc w:val="center"/>
        <w:rPr>
          <w:sz w:val="16"/>
          <w:szCs w:val="16"/>
        </w:rPr>
      </w:pPr>
    </w:p>
    <w:p w:rsidR="000C52C9" w:rsidRPr="00F32F27" w:rsidRDefault="009C322F" w:rsidP="00C271F0">
      <w:pPr>
        <w:shd w:val="clear" w:color="auto" w:fill="FFFFFF"/>
        <w:ind w:right="-1"/>
        <w:jc w:val="both"/>
      </w:pPr>
      <w:r>
        <w:t>19</w:t>
      </w:r>
      <w:r w:rsidR="00E30C9F" w:rsidRPr="006A2FA9">
        <w:t>.</w:t>
      </w:r>
      <w:r>
        <w:t>11</w:t>
      </w:r>
      <w:r w:rsidR="00F42E61" w:rsidRPr="006A2FA9">
        <w:t>.2019</w:t>
      </w:r>
      <w:r w:rsidR="002E42DF">
        <w:t xml:space="preserve">                                                                                                                                </w:t>
      </w:r>
      <w:r w:rsidR="00132DD4" w:rsidRPr="006A2FA9">
        <w:t xml:space="preserve">№ </w:t>
      </w:r>
      <w:r w:rsidR="00854FB2">
        <w:t>55</w:t>
      </w:r>
    </w:p>
    <w:p w:rsidR="000C52C9" w:rsidRDefault="000C52C9" w:rsidP="00BF7059">
      <w:pPr>
        <w:shd w:val="clear" w:color="auto" w:fill="FFFFFF"/>
        <w:ind w:right="-590"/>
        <w:jc w:val="center"/>
        <w:rPr>
          <w:sz w:val="20"/>
        </w:rPr>
      </w:pPr>
    </w:p>
    <w:p w:rsidR="000C52C9" w:rsidRDefault="000C52C9" w:rsidP="006F41B0">
      <w:pPr>
        <w:pStyle w:val="1"/>
        <w:ind w:left="851" w:right="-590"/>
        <w:rPr>
          <w:sz w:val="24"/>
          <w:szCs w:val="24"/>
        </w:rPr>
      </w:pPr>
    </w:p>
    <w:p w:rsidR="000C52C9" w:rsidRDefault="000C52C9" w:rsidP="006F41B0">
      <w:pPr>
        <w:jc w:val="center"/>
      </w:pPr>
      <w:r w:rsidRPr="002000BC">
        <w:t xml:space="preserve">Об утверждении </w:t>
      </w:r>
      <w:r>
        <w:t xml:space="preserve">схемы водоснабжения </w:t>
      </w:r>
      <w:r w:rsidR="006A2FA9">
        <w:t>и водоотведения</w:t>
      </w:r>
    </w:p>
    <w:p w:rsidR="000C52C9" w:rsidRPr="002000BC" w:rsidRDefault="002E42DF" w:rsidP="006F41B0">
      <w:pPr>
        <w:jc w:val="center"/>
      </w:pPr>
      <w:r>
        <w:t>Уртамского</w:t>
      </w:r>
      <w:r w:rsidR="000C52C9">
        <w:t xml:space="preserve"> сельского поселения</w:t>
      </w:r>
    </w:p>
    <w:p w:rsidR="000C52C9" w:rsidRPr="002000BC" w:rsidRDefault="000C52C9" w:rsidP="006F41B0">
      <w:pPr>
        <w:autoSpaceDE w:val="0"/>
        <w:autoSpaceDN w:val="0"/>
        <w:adjustRightInd w:val="0"/>
        <w:ind w:left="851" w:right="-590"/>
        <w:jc w:val="both"/>
      </w:pPr>
    </w:p>
    <w:p w:rsidR="00D31266" w:rsidRPr="002000BC" w:rsidRDefault="000C52C9" w:rsidP="00006F64">
      <w:pPr>
        <w:ind w:right="-1" w:firstLine="708"/>
        <w:jc w:val="both"/>
      </w:pPr>
      <w:r w:rsidRPr="002000BC">
        <w:t xml:space="preserve">В </w:t>
      </w:r>
      <w:r>
        <w:t>соответствии с Федеральным законом от 7</w:t>
      </w:r>
      <w:r w:rsidR="004D4234">
        <w:t xml:space="preserve"> декабря </w:t>
      </w:r>
      <w:r>
        <w:t>2011 № 416-ФЗ «О водоснабжении и водоотведении»,</w:t>
      </w:r>
      <w:r w:rsidR="007831C3">
        <w:t xml:space="preserve"> Правилами разработки и утверждения схем водоснабжения и водоотведения, утвержденных постановлением Правительства Российской Федерации от 05.09.2013 № 782,</w:t>
      </w:r>
      <w:r>
        <w:t xml:space="preserve"> Уставом </w:t>
      </w:r>
      <w:r w:rsidR="009300D4">
        <w:t>муниципального образования «</w:t>
      </w:r>
      <w:r w:rsidR="002E42DF">
        <w:t>Уртамского</w:t>
      </w:r>
      <w:r w:rsidR="002011AE">
        <w:t xml:space="preserve"> сельское поселение</w:t>
      </w:r>
      <w:r w:rsidR="009300D4">
        <w:t>»</w:t>
      </w:r>
      <w:r w:rsidR="003F0E40">
        <w:t xml:space="preserve">, </w:t>
      </w:r>
    </w:p>
    <w:p w:rsidR="009300D4" w:rsidRDefault="00006F64" w:rsidP="00BF7059">
      <w:pPr>
        <w:tabs>
          <w:tab w:val="left" w:pos="0"/>
        </w:tabs>
        <w:jc w:val="both"/>
      </w:pPr>
      <w:r>
        <w:tab/>
      </w:r>
      <w:r w:rsidR="000C52C9" w:rsidRPr="002000BC">
        <w:t xml:space="preserve"> ПОСТАНОВЛЯЮ:</w:t>
      </w:r>
    </w:p>
    <w:p w:rsidR="009300D4" w:rsidRDefault="009300D4" w:rsidP="00BF7059">
      <w:pPr>
        <w:tabs>
          <w:tab w:val="left" w:pos="851"/>
          <w:tab w:val="left" w:pos="1134"/>
        </w:tabs>
        <w:jc w:val="both"/>
      </w:pPr>
      <w:r>
        <w:tab/>
        <w:t>1.</w:t>
      </w:r>
      <w:r w:rsidR="000C52C9" w:rsidRPr="002000BC">
        <w:t xml:space="preserve">Утвердить </w:t>
      </w:r>
      <w:r w:rsidR="000C52C9">
        <w:t>схему водоснабжения</w:t>
      </w:r>
      <w:r w:rsidR="002E42DF">
        <w:t xml:space="preserve"> </w:t>
      </w:r>
      <w:r w:rsidR="0082211F" w:rsidRPr="0082211F">
        <w:t>и водоотведения</w:t>
      </w:r>
      <w:r w:rsidR="000C52C9">
        <w:t xml:space="preserve"> </w:t>
      </w:r>
      <w:r w:rsidR="002E42DF">
        <w:t>Уртамского</w:t>
      </w:r>
      <w:r w:rsidR="000C52C9">
        <w:t xml:space="preserve"> сельского поселения, согласно приложению.</w:t>
      </w:r>
    </w:p>
    <w:p w:rsidR="00C51F11" w:rsidRDefault="004571E2" w:rsidP="00BF7059">
      <w:pPr>
        <w:tabs>
          <w:tab w:val="left" w:pos="851"/>
          <w:tab w:val="left" w:pos="1134"/>
        </w:tabs>
        <w:jc w:val="both"/>
      </w:pPr>
      <w:r>
        <w:tab/>
      </w:r>
      <w:r w:rsidR="009C322F">
        <w:t>2</w:t>
      </w:r>
      <w:r w:rsidR="009300D4">
        <w:t>.</w:t>
      </w:r>
      <w:r w:rsidR="00A70324">
        <w:t>Обнарод</w:t>
      </w:r>
      <w:r w:rsidR="00264E1B">
        <w:t>о</w:t>
      </w:r>
      <w:r w:rsidR="000C52C9" w:rsidRPr="00C85E17">
        <w:t xml:space="preserve">вать настоящее постановление в установленном </w:t>
      </w:r>
      <w:r w:rsidR="008E4C5A">
        <w:t xml:space="preserve">Уставом </w:t>
      </w:r>
      <w:r w:rsidR="002E42DF">
        <w:t>Уртамского</w:t>
      </w:r>
      <w:r w:rsidR="008E4C5A">
        <w:t xml:space="preserve"> сельского поселения </w:t>
      </w:r>
      <w:r w:rsidR="000C52C9" w:rsidRPr="00C85E17">
        <w:t xml:space="preserve">порядке и разместить на официальном сайте Администрации </w:t>
      </w:r>
      <w:r w:rsidR="002E42DF">
        <w:t xml:space="preserve">Уртамского </w:t>
      </w:r>
      <w:r w:rsidR="000C52C9" w:rsidRPr="00C85E17">
        <w:t>сель</w:t>
      </w:r>
      <w:r w:rsidR="00785472">
        <w:t xml:space="preserve">ского поселения в сети </w:t>
      </w:r>
      <w:r w:rsidR="00744571">
        <w:t>«</w:t>
      </w:r>
      <w:r w:rsidR="00785472">
        <w:t>Интернет</w:t>
      </w:r>
      <w:r w:rsidR="00744571">
        <w:t>»</w:t>
      </w:r>
      <w:r w:rsidR="00C51F11">
        <w:t>.</w:t>
      </w:r>
    </w:p>
    <w:p w:rsidR="009300D4" w:rsidRDefault="009C322F" w:rsidP="00BF7059">
      <w:pPr>
        <w:tabs>
          <w:tab w:val="left" w:pos="851"/>
          <w:tab w:val="left" w:pos="1134"/>
        </w:tabs>
        <w:jc w:val="both"/>
      </w:pPr>
      <w:r>
        <w:tab/>
        <w:t>3</w:t>
      </w:r>
      <w:r w:rsidR="009300D4">
        <w:t>.</w:t>
      </w:r>
      <w:r w:rsidR="008E6480">
        <w:t>Настоящее поста</w:t>
      </w:r>
      <w:r w:rsidR="00B6578C">
        <w:t xml:space="preserve">новление вступает в силу </w:t>
      </w:r>
      <w:r w:rsidR="009300D4">
        <w:t>с</w:t>
      </w:r>
      <w:r w:rsidR="005F5E6B">
        <w:t>о</w:t>
      </w:r>
      <w:r w:rsidR="009300D4">
        <w:t xml:space="preserve"> д</w:t>
      </w:r>
      <w:r w:rsidR="005F5E6B">
        <w:t>ня</w:t>
      </w:r>
      <w:r w:rsidR="006D0960">
        <w:t xml:space="preserve"> его</w:t>
      </w:r>
      <w:r w:rsidR="009300D4">
        <w:t xml:space="preserve"> обнародования.</w:t>
      </w:r>
    </w:p>
    <w:p w:rsidR="000C52C9" w:rsidRPr="00EE3F21" w:rsidRDefault="009300D4" w:rsidP="00BF7059">
      <w:pPr>
        <w:tabs>
          <w:tab w:val="left" w:pos="851"/>
          <w:tab w:val="left" w:pos="1134"/>
        </w:tabs>
        <w:jc w:val="both"/>
      </w:pPr>
      <w:r>
        <w:tab/>
      </w:r>
      <w:r w:rsidR="009C322F">
        <w:t>4</w:t>
      </w:r>
      <w:r>
        <w:t>.</w:t>
      </w:r>
      <w:r w:rsidR="000C52C9" w:rsidRPr="00C85E17">
        <w:t xml:space="preserve">Контроль исполнения настоящего </w:t>
      </w:r>
      <w:r w:rsidR="00FA506C" w:rsidRPr="00C85E17">
        <w:t>п</w:t>
      </w:r>
      <w:r w:rsidR="00FA506C">
        <w:t>остановления оставляю</w:t>
      </w:r>
      <w:r w:rsidR="000C52C9">
        <w:t xml:space="preserve"> за собой.</w:t>
      </w:r>
    </w:p>
    <w:p w:rsidR="000C52C9" w:rsidRDefault="000C52C9" w:rsidP="006F41B0">
      <w:pPr>
        <w:ind w:firstLine="709"/>
        <w:jc w:val="both"/>
      </w:pPr>
    </w:p>
    <w:p w:rsidR="002C185C" w:rsidRDefault="002C185C" w:rsidP="006F41B0">
      <w:pPr>
        <w:ind w:firstLine="709"/>
        <w:jc w:val="both"/>
      </w:pPr>
    </w:p>
    <w:p w:rsidR="002C185C" w:rsidRDefault="002C185C" w:rsidP="006F41B0">
      <w:pPr>
        <w:ind w:firstLine="709"/>
        <w:jc w:val="both"/>
      </w:pPr>
    </w:p>
    <w:p w:rsidR="00FA506C" w:rsidRDefault="00FA506C" w:rsidP="006F41B0">
      <w:pPr>
        <w:ind w:firstLine="709"/>
        <w:jc w:val="both"/>
      </w:pPr>
    </w:p>
    <w:p w:rsidR="00FA506C" w:rsidRDefault="00FA506C" w:rsidP="006F41B0">
      <w:pPr>
        <w:ind w:firstLine="709"/>
        <w:jc w:val="both"/>
      </w:pPr>
    </w:p>
    <w:p w:rsidR="00FA506C" w:rsidRDefault="00FA506C" w:rsidP="006F41B0">
      <w:pPr>
        <w:ind w:firstLine="709"/>
        <w:jc w:val="both"/>
      </w:pPr>
    </w:p>
    <w:p w:rsidR="000C52C9" w:rsidRDefault="000C52C9" w:rsidP="006F41B0">
      <w:pPr>
        <w:jc w:val="both"/>
      </w:pPr>
      <w:r>
        <w:t xml:space="preserve">Глава поселения                                                                     </w:t>
      </w:r>
      <w:r w:rsidR="002E42DF">
        <w:t xml:space="preserve">                                А</w:t>
      </w:r>
      <w:r>
        <w:t>.</w:t>
      </w:r>
      <w:r w:rsidR="002E42DF">
        <w:t>М</w:t>
      </w:r>
      <w:r>
        <w:t xml:space="preserve">. </w:t>
      </w:r>
      <w:r w:rsidR="002E42DF">
        <w:t>Кузнецов</w:t>
      </w:r>
    </w:p>
    <w:p w:rsidR="000C52C9" w:rsidRDefault="000C52C9" w:rsidP="006F41B0">
      <w:pPr>
        <w:ind w:firstLine="709"/>
      </w:pPr>
    </w:p>
    <w:p w:rsidR="002C185C" w:rsidRDefault="002C185C" w:rsidP="006F41B0">
      <w:pPr>
        <w:ind w:firstLine="709"/>
      </w:pPr>
    </w:p>
    <w:p w:rsidR="002C185C" w:rsidRDefault="002C185C" w:rsidP="006F41B0">
      <w:pPr>
        <w:ind w:left="851" w:right="-590"/>
      </w:pPr>
    </w:p>
    <w:p w:rsidR="000C52C9" w:rsidRDefault="000C52C9" w:rsidP="006F41B0">
      <w:pPr>
        <w:tabs>
          <w:tab w:val="left" w:pos="1134"/>
        </w:tabs>
        <w:autoSpaceDE w:val="0"/>
        <w:autoSpaceDN w:val="0"/>
        <w:adjustRightInd w:val="0"/>
        <w:ind w:left="851" w:right="-590"/>
        <w:rPr>
          <w:rFonts w:eastAsia="Calibri"/>
          <w:sz w:val="28"/>
          <w:szCs w:val="28"/>
        </w:rPr>
      </w:pPr>
    </w:p>
    <w:p w:rsidR="00BF7059" w:rsidRDefault="00BF7059" w:rsidP="006F41B0">
      <w:pPr>
        <w:tabs>
          <w:tab w:val="left" w:pos="1134"/>
        </w:tabs>
        <w:autoSpaceDE w:val="0"/>
        <w:autoSpaceDN w:val="0"/>
        <w:adjustRightInd w:val="0"/>
        <w:ind w:left="851" w:right="-590"/>
        <w:rPr>
          <w:rFonts w:eastAsia="Calibri"/>
          <w:sz w:val="28"/>
          <w:szCs w:val="28"/>
        </w:rPr>
      </w:pPr>
    </w:p>
    <w:p w:rsidR="00BF7059" w:rsidRDefault="00BF7059" w:rsidP="006F41B0">
      <w:pPr>
        <w:tabs>
          <w:tab w:val="left" w:pos="1134"/>
        </w:tabs>
        <w:autoSpaceDE w:val="0"/>
        <w:autoSpaceDN w:val="0"/>
        <w:adjustRightInd w:val="0"/>
        <w:ind w:left="851" w:right="-590"/>
        <w:rPr>
          <w:rFonts w:eastAsia="Calibri"/>
          <w:sz w:val="28"/>
          <w:szCs w:val="28"/>
        </w:rPr>
      </w:pPr>
    </w:p>
    <w:p w:rsidR="00BF7059" w:rsidRDefault="00BF7059" w:rsidP="006F41B0">
      <w:pPr>
        <w:tabs>
          <w:tab w:val="left" w:pos="1134"/>
        </w:tabs>
        <w:autoSpaceDE w:val="0"/>
        <w:autoSpaceDN w:val="0"/>
        <w:adjustRightInd w:val="0"/>
        <w:ind w:left="851" w:right="-590"/>
        <w:rPr>
          <w:rFonts w:eastAsia="Calibri"/>
          <w:sz w:val="28"/>
          <w:szCs w:val="28"/>
        </w:rPr>
      </w:pPr>
    </w:p>
    <w:p w:rsidR="00BF7059" w:rsidRDefault="00BF7059" w:rsidP="006F41B0">
      <w:pPr>
        <w:tabs>
          <w:tab w:val="left" w:pos="1134"/>
        </w:tabs>
        <w:autoSpaceDE w:val="0"/>
        <w:autoSpaceDN w:val="0"/>
        <w:adjustRightInd w:val="0"/>
        <w:ind w:left="851" w:right="-590"/>
        <w:rPr>
          <w:rFonts w:eastAsia="Calibri"/>
          <w:sz w:val="28"/>
          <w:szCs w:val="28"/>
        </w:rPr>
      </w:pPr>
    </w:p>
    <w:p w:rsidR="002E42DF" w:rsidRDefault="002E42DF" w:rsidP="006F41B0">
      <w:pPr>
        <w:tabs>
          <w:tab w:val="left" w:pos="1134"/>
        </w:tabs>
        <w:autoSpaceDE w:val="0"/>
        <w:autoSpaceDN w:val="0"/>
        <w:adjustRightInd w:val="0"/>
        <w:ind w:left="851" w:right="-590"/>
        <w:rPr>
          <w:rFonts w:eastAsia="Calibri"/>
          <w:sz w:val="28"/>
          <w:szCs w:val="28"/>
        </w:rPr>
      </w:pPr>
    </w:p>
    <w:p w:rsidR="002E42DF" w:rsidRDefault="002E42DF" w:rsidP="006F41B0">
      <w:pPr>
        <w:tabs>
          <w:tab w:val="left" w:pos="1134"/>
        </w:tabs>
        <w:autoSpaceDE w:val="0"/>
        <w:autoSpaceDN w:val="0"/>
        <w:adjustRightInd w:val="0"/>
        <w:ind w:left="851" w:right="-590"/>
        <w:rPr>
          <w:rFonts w:eastAsia="Calibri"/>
          <w:sz w:val="28"/>
          <w:szCs w:val="28"/>
        </w:rPr>
      </w:pPr>
    </w:p>
    <w:p w:rsidR="002E42DF" w:rsidRDefault="002E42DF" w:rsidP="006F41B0">
      <w:pPr>
        <w:tabs>
          <w:tab w:val="left" w:pos="1134"/>
        </w:tabs>
        <w:autoSpaceDE w:val="0"/>
        <w:autoSpaceDN w:val="0"/>
        <w:adjustRightInd w:val="0"/>
        <w:ind w:left="851" w:right="-590"/>
        <w:rPr>
          <w:rFonts w:eastAsia="Calibri"/>
          <w:sz w:val="28"/>
          <w:szCs w:val="28"/>
        </w:rPr>
      </w:pPr>
    </w:p>
    <w:p w:rsidR="002E42DF" w:rsidRDefault="002E42DF" w:rsidP="006F41B0">
      <w:pPr>
        <w:tabs>
          <w:tab w:val="left" w:pos="1134"/>
        </w:tabs>
        <w:autoSpaceDE w:val="0"/>
        <w:autoSpaceDN w:val="0"/>
        <w:adjustRightInd w:val="0"/>
        <w:ind w:left="851" w:right="-590"/>
        <w:rPr>
          <w:rFonts w:eastAsia="Calibri"/>
          <w:sz w:val="28"/>
          <w:szCs w:val="28"/>
        </w:rPr>
      </w:pPr>
    </w:p>
    <w:p w:rsidR="002E42DF" w:rsidRDefault="002E42DF" w:rsidP="006F41B0">
      <w:pPr>
        <w:tabs>
          <w:tab w:val="left" w:pos="1134"/>
        </w:tabs>
        <w:autoSpaceDE w:val="0"/>
        <w:autoSpaceDN w:val="0"/>
        <w:adjustRightInd w:val="0"/>
        <w:ind w:left="851" w:right="-590"/>
        <w:rPr>
          <w:rFonts w:eastAsia="Calibri"/>
          <w:sz w:val="28"/>
          <w:szCs w:val="28"/>
        </w:rPr>
      </w:pPr>
    </w:p>
    <w:p w:rsidR="006F41B0" w:rsidRDefault="00EB7CF3" w:rsidP="006F41B0">
      <w:pPr>
        <w:pStyle w:val="af2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Юпатова</w:t>
      </w:r>
      <w:r w:rsidR="006F41B0">
        <w:rPr>
          <w:sz w:val="16"/>
          <w:szCs w:val="16"/>
        </w:rPr>
        <w:t xml:space="preserve"> </w:t>
      </w:r>
      <w:r>
        <w:rPr>
          <w:sz w:val="16"/>
          <w:szCs w:val="16"/>
        </w:rPr>
        <w:t>К</w:t>
      </w:r>
      <w:r w:rsidR="006F41B0">
        <w:rPr>
          <w:sz w:val="16"/>
          <w:szCs w:val="16"/>
        </w:rPr>
        <w:t>.</w:t>
      </w:r>
      <w:r>
        <w:rPr>
          <w:sz w:val="16"/>
          <w:szCs w:val="16"/>
        </w:rPr>
        <w:t>Г</w:t>
      </w:r>
      <w:r w:rsidR="006F41B0">
        <w:rPr>
          <w:sz w:val="16"/>
          <w:szCs w:val="16"/>
        </w:rPr>
        <w:t>.</w:t>
      </w:r>
    </w:p>
    <w:p w:rsidR="006F41B0" w:rsidRDefault="006F41B0" w:rsidP="006F41B0">
      <w:pPr>
        <w:pStyle w:val="af2"/>
        <w:tabs>
          <w:tab w:val="left" w:pos="708"/>
        </w:tabs>
        <w:spacing w:before="0"/>
        <w:rPr>
          <w:sz w:val="20"/>
        </w:rPr>
      </w:pPr>
      <w:r>
        <w:rPr>
          <w:sz w:val="16"/>
          <w:szCs w:val="16"/>
        </w:rPr>
        <w:t xml:space="preserve">(838244) </w:t>
      </w:r>
      <w:r w:rsidR="00EB7CF3">
        <w:rPr>
          <w:sz w:val="16"/>
          <w:szCs w:val="16"/>
        </w:rPr>
        <w:t>5</w:t>
      </w:r>
      <w:r>
        <w:rPr>
          <w:sz w:val="16"/>
          <w:szCs w:val="16"/>
        </w:rPr>
        <w:t>1-</w:t>
      </w:r>
      <w:r w:rsidR="00EB7CF3">
        <w:rPr>
          <w:sz w:val="16"/>
          <w:szCs w:val="16"/>
        </w:rPr>
        <w:t>351</w:t>
      </w:r>
    </w:p>
    <w:p w:rsidR="00AF360C" w:rsidRDefault="00AF360C" w:rsidP="00F42E61">
      <w:pPr>
        <w:autoSpaceDE w:val="0"/>
        <w:autoSpaceDN w:val="0"/>
        <w:adjustRightInd w:val="0"/>
        <w:spacing w:line="360" w:lineRule="auto"/>
        <w:ind w:firstLine="567"/>
        <w:jc w:val="right"/>
        <w:rPr>
          <w:rFonts w:eastAsia="Calibri"/>
        </w:rPr>
      </w:pPr>
    </w:p>
    <w:p w:rsidR="00AF360C" w:rsidRDefault="00AF360C" w:rsidP="00F42E61">
      <w:pPr>
        <w:autoSpaceDE w:val="0"/>
        <w:autoSpaceDN w:val="0"/>
        <w:adjustRightInd w:val="0"/>
        <w:spacing w:line="360" w:lineRule="auto"/>
        <w:ind w:firstLine="567"/>
        <w:jc w:val="right"/>
        <w:rPr>
          <w:rFonts w:eastAsia="Calibri"/>
        </w:rPr>
      </w:pPr>
    </w:p>
    <w:p w:rsidR="00006F64" w:rsidRDefault="00006F64" w:rsidP="00F42E61">
      <w:pPr>
        <w:autoSpaceDE w:val="0"/>
        <w:autoSpaceDN w:val="0"/>
        <w:adjustRightInd w:val="0"/>
        <w:spacing w:line="360" w:lineRule="auto"/>
        <w:ind w:firstLine="567"/>
        <w:jc w:val="right"/>
        <w:rPr>
          <w:rFonts w:eastAsia="Calibri"/>
        </w:rPr>
      </w:pPr>
    </w:p>
    <w:p w:rsidR="00F42E61" w:rsidRPr="008E5748" w:rsidRDefault="00F42E61" w:rsidP="00F42E61">
      <w:pPr>
        <w:autoSpaceDE w:val="0"/>
        <w:autoSpaceDN w:val="0"/>
        <w:adjustRightInd w:val="0"/>
        <w:spacing w:line="360" w:lineRule="auto"/>
        <w:ind w:firstLine="567"/>
        <w:jc w:val="right"/>
        <w:rPr>
          <w:rFonts w:eastAsia="Calibri"/>
        </w:rPr>
      </w:pPr>
      <w:r w:rsidRPr="008E5748">
        <w:rPr>
          <w:rFonts w:eastAsia="Calibri"/>
        </w:rPr>
        <w:lastRenderedPageBreak/>
        <w:t>Приложение</w:t>
      </w:r>
    </w:p>
    <w:p w:rsidR="00F42E61" w:rsidRPr="008E5748" w:rsidRDefault="00F42E61" w:rsidP="00F42E61">
      <w:pPr>
        <w:autoSpaceDE w:val="0"/>
        <w:autoSpaceDN w:val="0"/>
        <w:adjustRightInd w:val="0"/>
        <w:ind w:firstLine="567"/>
        <w:jc w:val="right"/>
        <w:rPr>
          <w:rFonts w:eastAsia="Calibri"/>
        </w:rPr>
      </w:pPr>
      <w:r w:rsidRPr="008E5748">
        <w:rPr>
          <w:rFonts w:eastAsia="Calibri"/>
        </w:rPr>
        <w:t>УТВЕРЖДЕНО</w:t>
      </w:r>
    </w:p>
    <w:p w:rsidR="00F42E61" w:rsidRPr="008E5748" w:rsidRDefault="00F42E61" w:rsidP="00F42E61">
      <w:pPr>
        <w:ind w:firstLine="5580"/>
        <w:jc w:val="right"/>
      </w:pPr>
      <w:r w:rsidRPr="008E5748">
        <w:t xml:space="preserve">постановлением Администрации </w:t>
      </w:r>
      <w:r w:rsidR="00EB7CF3">
        <w:t>Уртамского</w:t>
      </w:r>
      <w:r w:rsidRPr="008E5748">
        <w:t xml:space="preserve"> сельского поселения </w:t>
      </w:r>
    </w:p>
    <w:p w:rsidR="00F42E61" w:rsidRPr="008E5748" w:rsidRDefault="00C51F11" w:rsidP="00F42E61">
      <w:pPr>
        <w:widowControl w:val="0"/>
        <w:ind w:firstLine="567"/>
        <w:jc w:val="right"/>
        <w:rPr>
          <w:rFonts w:eastAsia="ヒラギノ角ゴ Pro W3"/>
        </w:rPr>
      </w:pPr>
      <w:r w:rsidRPr="006A2FA9">
        <w:rPr>
          <w:rFonts w:eastAsia="Calibri"/>
        </w:rPr>
        <w:t xml:space="preserve">от </w:t>
      </w:r>
      <w:r w:rsidR="00AF360C">
        <w:rPr>
          <w:rFonts w:eastAsia="Calibri"/>
        </w:rPr>
        <w:t>19</w:t>
      </w:r>
      <w:r w:rsidRPr="006A2FA9">
        <w:rPr>
          <w:rFonts w:eastAsia="Calibri"/>
        </w:rPr>
        <w:t>.</w:t>
      </w:r>
      <w:r w:rsidR="00AF360C">
        <w:rPr>
          <w:rFonts w:eastAsia="Calibri"/>
        </w:rPr>
        <w:t>11</w:t>
      </w:r>
      <w:r w:rsidR="00F42E61" w:rsidRPr="006A2FA9">
        <w:rPr>
          <w:rFonts w:eastAsia="Calibri"/>
        </w:rPr>
        <w:t xml:space="preserve">.2019 г. </w:t>
      </w:r>
      <w:r w:rsidR="00C30F21" w:rsidRPr="006A2FA9">
        <w:rPr>
          <w:rFonts w:eastAsia="Calibri"/>
        </w:rPr>
        <w:t xml:space="preserve">№ </w:t>
      </w:r>
      <w:r w:rsidR="00854FB2">
        <w:rPr>
          <w:rFonts w:eastAsia="Calibri"/>
        </w:rPr>
        <w:t>55</w:t>
      </w:r>
    </w:p>
    <w:p w:rsidR="00C45BC5" w:rsidRDefault="00C45BC5" w:rsidP="006F41B0">
      <w:pPr>
        <w:pStyle w:val="a4"/>
        <w:spacing w:before="0" w:beforeAutospacing="0" w:after="0" w:afterAutospacing="0"/>
        <w:ind w:left="851" w:right="-590"/>
        <w:rPr>
          <w:sz w:val="28"/>
          <w:szCs w:val="28"/>
        </w:rPr>
      </w:pPr>
    </w:p>
    <w:p w:rsidR="00C45BC5" w:rsidRDefault="00C45BC5" w:rsidP="006F41B0">
      <w:pPr>
        <w:pStyle w:val="a4"/>
        <w:spacing w:before="0" w:beforeAutospacing="0" w:after="0" w:afterAutospacing="0"/>
        <w:ind w:left="851" w:right="-590"/>
        <w:rPr>
          <w:sz w:val="28"/>
          <w:szCs w:val="28"/>
        </w:rPr>
      </w:pPr>
    </w:p>
    <w:p w:rsidR="00F42E61" w:rsidRDefault="00F42E61" w:rsidP="006F41B0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F42E61" w:rsidRDefault="00F42E61" w:rsidP="006F41B0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F42E61" w:rsidRDefault="00F42E61" w:rsidP="006F41B0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C45BC5" w:rsidRDefault="00C45BC5" w:rsidP="006F41B0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СХЕМА</w:t>
      </w:r>
    </w:p>
    <w:p w:rsidR="00C45BC5" w:rsidRPr="000A4A84" w:rsidRDefault="00C45BC5" w:rsidP="006F41B0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E30C9F">
        <w:rPr>
          <w:b/>
          <w:sz w:val="32"/>
          <w:szCs w:val="32"/>
        </w:rPr>
        <w:t>ВОДОСНАБЖЕНИЯ И ВОДООТВЕДЕНИЯ</w:t>
      </w:r>
    </w:p>
    <w:p w:rsidR="00C45BC5" w:rsidRDefault="00EB7CF3" w:rsidP="006F41B0">
      <w:pPr>
        <w:pStyle w:val="a5"/>
        <w:spacing w:line="360" w:lineRule="auto"/>
        <w:ind w:firstLin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УРТАМСКОГО</w:t>
      </w:r>
      <w:r w:rsidR="00C45BC5">
        <w:rPr>
          <w:b/>
          <w:caps/>
          <w:sz w:val="32"/>
          <w:szCs w:val="32"/>
        </w:rPr>
        <w:t xml:space="preserve"> сельского  поселения</w:t>
      </w:r>
    </w:p>
    <w:p w:rsidR="00C45BC5" w:rsidRDefault="00C45BC5" w:rsidP="006F41B0">
      <w:pPr>
        <w:pStyle w:val="a5"/>
        <w:spacing w:line="360" w:lineRule="auto"/>
        <w:ind w:firstLin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кожевниковского</w:t>
      </w:r>
      <w:r w:rsidRPr="000A4A84">
        <w:rPr>
          <w:b/>
          <w:caps/>
          <w:sz w:val="32"/>
          <w:szCs w:val="32"/>
        </w:rPr>
        <w:t xml:space="preserve"> района</w:t>
      </w:r>
    </w:p>
    <w:p w:rsidR="00C45BC5" w:rsidRDefault="00C45BC5" w:rsidP="006F41B0">
      <w:pPr>
        <w:pStyle w:val="a5"/>
        <w:spacing w:line="360" w:lineRule="auto"/>
        <w:ind w:firstLin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т</w:t>
      </w:r>
      <w:r w:rsidRPr="000A4A84">
        <w:rPr>
          <w:b/>
          <w:caps/>
          <w:sz w:val="32"/>
          <w:szCs w:val="32"/>
        </w:rPr>
        <w:t>Омской области</w:t>
      </w:r>
    </w:p>
    <w:p w:rsidR="00C45BC5" w:rsidRPr="000A4A84" w:rsidRDefault="00C45BC5" w:rsidP="006F41B0">
      <w:pPr>
        <w:pStyle w:val="a5"/>
        <w:spacing w:line="360" w:lineRule="auto"/>
        <w:ind w:firstLine="0"/>
        <w:jc w:val="center"/>
        <w:rPr>
          <w:b/>
          <w:sz w:val="32"/>
          <w:szCs w:val="32"/>
        </w:rPr>
      </w:pPr>
      <w:r w:rsidRPr="000A4A84">
        <w:rPr>
          <w:b/>
          <w:caps/>
          <w:sz w:val="32"/>
          <w:szCs w:val="32"/>
        </w:rPr>
        <w:t xml:space="preserve">на период </w:t>
      </w:r>
      <w:r w:rsidR="00E30C9F">
        <w:rPr>
          <w:b/>
          <w:caps/>
          <w:sz w:val="32"/>
          <w:szCs w:val="32"/>
        </w:rPr>
        <w:t xml:space="preserve">с 2019 </w:t>
      </w:r>
      <w:r w:rsidR="00E30C9F" w:rsidRPr="00C51F11">
        <w:rPr>
          <w:b/>
          <w:caps/>
          <w:sz w:val="32"/>
          <w:szCs w:val="32"/>
        </w:rPr>
        <w:t>до 2029</w:t>
      </w:r>
      <w:r w:rsidRPr="000A4A84">
        <w:rPr>
          <w:b/>
          <w:sz w:val="32"/>
          <w:szCs w:val="32"/>
        </w:rPr>
        <w:t xml:space="preserve"> ГОДА</w:t>
      </w:r>
    </w:p>
    <w:p w:rsidR="00C45BC5" w:rsidRDefault="00C45BC5" w:rsidP="006F41B0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C45BC5" w:rsidRDefault="00C45BC5" w:rsidP="006F41B0">
      <w:pPr>
        <w:pStyle w:val="a5"/>
        <w:tabs>
          <w:tab w:val="right" w:pos="9360"/>
        </w:tabs>
        <w:ind w:left="851" w:right="-590" w:firstLine="0"/>
        <w:rPr>
          <w:b/>
          <w:sz w:val="32"/>
          <w:szCs w:val="32"/>
        </w:rPr>
      </w:pPr>
    </w:p>
    <w:p w:rsidR="00C45BC5" w:rsidRPr="000A4A84" w:rsidRDefault="00C45BC5" w:rsidP="006F41B0">
      <w:pPr>
        <w:pStyle w:val="a5"/>
        <w:tabs>
          <w:tab w:val="right" w:pos="9360"/>
        </w:tabs>
        <w:ind w:left="851" w:right="-590" w:firstLine="0"/>
        <w:rPr>
          <w:b/>
          <w:sz w:val="32"/>
          <w:szCs w:val="32"/>
        </w:rPr>
      </w:pPr>
    </w:p>
    <w:p w:rsidR="00C45BC5" w:rsidRPr="000A4A84" w:rsidRDefault="00C45BC5" w:rsidP="006F41B0">
      <w:pPr>
        <w:pStyle w:val="a5"/>
        <w:tabs>
          <w:tab w:val="right" w:pos="9360"/>
        </w:tabs>
        <w:ind w:left="851" w:right="-590" w:firstLine="0"/>
        <w:jc w:val="center"/>
        <w:rPr>
          <w:b/>
          <w:sz w:val="32"/>
          <w:szCs w:val="32"/>
        </w:rPr>
      </w:pPr>
      <w:r w:rsidRPr="000A4A84">
        <w:rPr>
          <w:b/>
          <w:sz w:val="32"/>
          <w:szCs w:val="32"/>
        </w:rPr>
        <w:br/>
      </w:r>
    </w:p>
    <w:p w:rsidR="00C45BC5" w:rsidRDefault="00C45BC5" w:rsidP="006F41B0">
      <w:pPr>
        <w:pStyle w:val="a5"/>
        <w:tabs>
          <w:tab w:val="right" w:pos="9360"/>
        </w:tabs>
        <w:ind w:left="851" w:right="-590" w:firstLine="0"/>
        <w:jc w:val="center"/>
        <w:rPr>
          <w:sz w:val="32"/>
          <w:szCs w:val="32"/>
        </w:rPr>
      </w:pPr>
    </w:p>
    <w:p w:rsidR="00C45BC5" w:rsidRDefault="00C45BC5" w:rsidP="006F41B0">
      <w:pPr>
        <w:pStyle w:val="a5"/>
        <w:tabs>
          <w:tab w:val="right" w:pos="9360"/>
        </w:tabs>
        <w:ind w:left="851" w:right="-590" w:firstLine="0"/>
        <w:jc w:val="center"/>
        <w:rPr>
          <w:sz w:val="32"/>
          <w:szCs w:val="32"/>
        </w:rPr>
      </w:pPr>
    </w:p>
    <w:p w:rsidR="00C45BC5" w:rsidRDefault="00C45BC5" w:rsidP="006F41B0">
      <w:pPr>
        <w:pStyle w:val="a5"/>
        <w:tabs>
          <w:tab w:val="right" w:pos="9360"/>
        </w:tabs>
        <w:ind w:left="851" w:right="-590" w:firstLine="0"/>
        <w:jc w:val="center"/>
        <w:rPr>
          <w:sz w:val="32"/>
          <w:szCs w:val="32"/>
        </w:rPr>
      </w:pPr>
    </w:p>
    <w:p w:rsidR="00C45BC5" w:rsidRDefault="00C45BC5" w:rsidP="006F41B0">
      <w:pPr>
        <w:pStyle w:val="a5"/>
        <w:tabs>
          <w:tab w:val="right" w:pos="9360"/>
        </w:tabs>
        <w:ind w:left="851" w:right="-590" w:firstLine="0"/>
        <w:jc w:val="center"/>
        <w:rPr>
          <w:sz w:val="32"/>
          <w:szCs w:val="32"/>
        </w:rPr>
      </w:pPr>
    </w:p>
    <w:p w:rsidR="00C45BC5" w:rsidRDefault="00C45BC5" w:rsidP="006F41B0">
      <w:pPr>
        <w:pStyle w:val="a5"/>
        <w:tabs>
          <w:tab w:val="right" w:pos="9360"/>
        </w:tabs>
        <w:ind w:left="851" w:right="-590" w:firstLine="0"/>
        <w:jc w:val="center"/>
        <w:rPr>
          <w:sz w:val="32"/>
          <w:szCs w:val="32"/>
        </w:rPr>
      </w:pPr>
    </w:p>
    <w:p w:rsidR="00C45BC5" w:rsidRPr="003336FE" w:rsidRDefault="00C45BC5" w:rsidP="006F41B0">
      <w:pPr>
        <w:pStyle w:val="a5"/>
        <w:ind w:left="851" w:right="-590" w:firstLine="0"/>
        <w:rPr>
          <w:caps/>
          <w:sz w:val="32"/>
          <w:szCs w:val="32"/>
        </w:rPr>
      </w:pPr>
    </w:p>
    <w:p w:rsidR="00C45BC5" w:rsidRDefault="00C45BC5" w:rsidP="006F41B0">
      <w:pPr>
        <w:pStyle w:val="a5"/>
        <w:ind w:left="851" w:right="-590" w:firstLine="0"/>
        <w:rPr>
          <w:caps/>
          <w:sz w:val="32"/>
          <w:szCs w:val="32"/>
        </w:rPr>
      </w:pPr>
    </w:p>
    <w:p w:rsidR="00C45BC5" w:rsidRDefault="00C45BC5" w:rsidP="006F41B0">
      <w:pPr>
        <w:pStyle w:val="a5"/>
        <w:ind w:left="851" w:right="-590" w:firstLine="0"/>
        <w:rPr>
          <w:caps/>
          <w:sz w:val="32"/>
          <w:szCs w:val="32"/>
        </w:rPr>
      </w:pPr>
    </w:p>
    <w:p w:rsidR="00C45BC5" w:rsidRDefault="00C45BC5" w:rsidP="006F41B0">
      <w:pPr>
        <w:pStyle w:val="a5"/>
        <w:ind w:left="851" w:right="-590" w:firstLine="0"/>
        <w:rPr>
          <w:caps/>
          <w:sz w:val="32"/>
          <w:szCs w:val="32"/>
        </w:rPr>
      </w:pPr>
    </w:p>
    <w:p w:rsidR="00006F64" w:rsidRDefault="00EB7CF3" w:rsidP="00EB7C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</w:p>
    <w:p w:rsidR="00006F64" w:rsidRDefault="00006F64" w:rsidP="00EB7CF3">
      <w:pPr>
        <w:rPr>
          <w:color w:val="000000"/>
          <w:sz w:val="28"/>
          <w:szCs w:val="28"/>
        </w:rPr>
      </w:pPr>
    </w:p>
    <w:p w:rsidR="00006F64" w:rsidRDefault="00006F64" w:rsidP="00EB7CF3">
      <w:pPr>
        <w:rPr>
          <w:color w:val="000000"/>
          <w:sz w:val="28"/>
          <w:szCs w:val="28"/>
        </w:rPr>
      </w:pPr>
    </w:p>
    <w:p w:rsidR="00006F64" w:rsidRDefault="00006F64" w:rsidP="00EB7CF3">
      <w:pPr>
        <w:rPr>
          <w:color w:val="000000"/>
          <w:sz w:val="28"/>
          <w:szCs w:val="28"/>
        </w:rPr>
      </w:pPr>
    </w:p>
    <w:p w:rsidR="00C45BC5" w:rsidRDefault="00C45BC5" w:rsidP="00006F6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 w:rsidR="00EB7CF3">
        <w:rPr>
          <w:color w:val="000000"/>
          <w:sz w:val="28"/>
          <w:szCs w:val="28"/>
        </w:rPr>
        <w:t>Уртам</w:t>
      </w:r>
    </w:p>
    <w:p w:rsidR="00C45BC5" w:rsidRPr="00580B82" w:rsidRDefault="00F42E61" w:rsidP="00006F64">
      <w:pPr>
        <w:jc w:val="center"/>
        <w:rPr>
          <w:bCs/>
          <w:color w:val="000000"/>
        </w:rPr>
      </w:pPr>
      <w:r>
        <w:rPr>
          <w:bCs/>
          <w:color w:val="000000"/>
        </w:rPr>
        <w:t>2019</w:t>
      </w:r>
      <w:r w:rsidR="00006F64">
        <w:rPr>
          <w:bCs/>
          <w:color w:val="000000"/>
        </w:rPr>
        <w:t xml:space="preserve"> </w:t>
      </w:r>
      <w:r w:rsidR="000C6835" w:rsidRPr="00580B82">
        <w:rPr>
          <w:bCs/>
          <w:color w:val="000000"/>
        </w:rPr>
        <w:t>г</w:t>
      </w:r>
      <w:r w:rsidR="007E07E4">
        <w:rPr>
          <w:bCs/>
          <w:color w:val="000000"/>
        </w:rPr>
        <w:t>од</w:t>
      </w:r>
    </w:p>
    <w:p w:rsidR="00C45BC5" w:rsidRPr="002A3E3D" w:rsidRDefault="00C45BC5" w:rsidP="00041C4B">
      <w:pPr>
        <w:shd w:val="clear" w:color="auto" w:fill="FFFFFF"/>
        <w:ind w:right="-590"/>
        <w:jc w:val="center"/>
        <w:rPr>
          <w:b/>
        </w:rPr>
      </w:pPr>
      <w:r>
        <w:rPr>
          <w:b/>
          <w:bCs/>
          <w:color w:val="000000"/>
        </w:rPr>
        <w:br w:type="page"/>
      </w:r>
      <w:r w:rsidRPr="002A3E3D">
        <w:rPr>
          <w:b/>
        </w:rPr>
        <w:lastRenderedPageBreak/>
        <w:t>ПОЯСНИТЕЛЬНАЯ ЗАПИСКА</w:t>
      </w:r>
    </w:p>
    <w:p w:rsidR="00C45BC5" w:rsidRPr="00574B8E" w:rsidRDefault="00C45BC5" w:rsidP="006F41B0">
      <w:pPr>
        <w:shd w:val="clear" w:color="auto" w:fill="FFFFFF"/>
        <w:ind w:left="851" w:right="-590"/>
        <w:jc w:val="both"/>
        <w:rPr>
          <w:spacing w:val="18"/>
        </w:rPr>
      </w:pPr>
    </w:p>
    <w:p w:rsidR="00C45BC5" w:rsidRPr="002C4256" w:rsidRDefault="00C45BC5" w:rsidP="002A3E3D">
      <w:pPr>
        <w:numPr>
          <w:ilvl w:val="0"/>
          <w:numId w:val="6"/>
        </w:numPr>
        <w:ind w:left="0" w:right="-590" w:firstLine="0"/>
        <w:jc w:val="center"/>
        <w:rPr>
          <w:b/>
          <w:spacing w:val="1"/>
        </w:rPr>
      </w:pPr>
      <w:r w:rsidRPr="002C4256">
        <w:rPr>
          <w:b/>
          <w:spacing w:val="1"/>
        </w:rPr>
        <w:t>Общие положения</w:t>
      </w:r>
    </w:p>
    <w:p w:rsidR="00C45BC5" w:rsidRPr="00574B8E" w:rsidRDefault="00C45BC5" w:rsidP="006F41B0">
      <w:pPr>
        <w:ind w:left="851" w:right="-590"/>
        <w:jc w:val="both"/>
        <w:rPr>
          <w:spacing w:val="1"/>
        </w:rPr>
      </w:pPr>
    </w:p>
    <w:p w:rsidR="00C45BC5" w:rsidRPr="00574B8E" w:rsidRDefault="00C45BC5" w:rsidP="00E3682C">
      <w:pPr>
        <w:ind w:firstLine="709"/>
        <w:jc w:val="both"/>
      </w:pPr>
      <w:r>
        <w:rPr>
          <w:b/>
          <w:bCs/>
        </w:rPr>
        <w:t xml:space="preserve">1. </w:t>
      </w:r>
      <w:r w:rsidRPr="00574B8E">
        <w:rPr>
          <w:b/>
          <w:bCs/>
        </w:rPr>
        <w:t>Схема водоснабжения</w:t>
      </w:r>
      <w:r w:rsidR="00E3682C">
        <w:rPr>
          <w:b/>
          <w:bCs/>
        </w:rPr>
        <w:t xml:space="preserve"> и водоотведения</w:t>
      </w:r>
      <w:r w:rsidR="00EB7CF3">
        <w:rPr>
          <w:b/>
          <w:bCs/>
        </w:rPr>
        <w:t xml:space="preserve"> </w:t>
      </w:r>
      <w:r w:rsidR="00EB7CF3">
        <w:t>Уртамского</w:t>
      </w:r>
      <w:r w:rsidRPr="00574B8E">
        <w:t xml:space="preserve"> сельского </w:t>
      </w:r>
      <w:r w:rsidR="0091127C" w:rsidRPr="00574B8E">
        <w:t>поселения —</w:t>
      </w:r>
      <w:r w:rsidRPr="00574B8E">
        <w:t xml:space="preserve"> документ, содержащий материалы по обоснованию эффективного и безопасного функционирования системы водоснабжения, ее развития с учетом правового регулирования. </w:t>
      </w:r>
    </w:p>
    <w:p w:rsidR="00C45BC5" w:rsidRPr="001F602D" w:rsidRDefault="00C45BC5" w:rsidP="00E3682C">
      <w:pPr>
        <w:shd w:val="clear" w:color="auto" w:fill="FFFFFF"/>
        <w:ind w:firstLine="709"/>
        <w:jc w:val="both"/>
      </w:pPr>
      <w:r w:rsidRPr="001F602D">
        <w:t xml:space="preserve">2. Основанием для разработки схемы водоснабжения </w:t>
      </w:r>
      <w:r w:rsidR="00EB7CF3">
        <w:t>Уртамского</w:t>
      </w:r>
      <w:r w:rsidRPr="001F602D">
        <w:t xml:space="preserve"> сельского поселения является:</w:t>
      </w:r>
    </w:p>
    <w:p w:rsidR="00C45BC5" w:rsidRPr="001F602D" w:rsidRDefault="00796FC1" w:rsidP="00E3682C">
      <w:pPr>
        <w:shd w:val="clear" w:color="auto" w:fill="FFFFFF"/>
        <w:ind w:firstLine="709"/>
        <w:jc w:val="both"/>
      </w:pPr>
      <w:r w:rsidRPr="001F602D">
        <w:t xml:space="preserve">- </w:t>
      </w:r>
      <w:r w:rsidR="00C45BC5" w:rsidRPr="001F602D">
        <w:t>Федеральный закон от 7</w:t>
      </w:r>
      <w:r w:rsidR="00DE7342">
        <w:t xml:space="preserve"> декабря </w:t>
      </w:r>
      <w:r w:rsidR="00C45BC5" w:rsidRPr="001F602D">
        <w:t xml:space="preserve">2011 года № 416-ФЗ </w:t>
      </w:r>
      <w:r w:rsidR="0052492C" w:rsidRPr="001F602D">
        <w:t>«О водоснабжении и водоотведении»;</w:t>
      </w:r>
    </w:p>
    <w:p w:rsidR="00E34653" w:rsidRDefault="00E34653" w:rsidP="00E3682C">
      <w:pPr>
        <w:ind w:firstLine="709"/>
        <w:jc w:val="both"/>
      </w:pPr>
      <w:r>
        <w:t xml:space="preserve">- </w:t>
      </w:r>
      <w:r w:rsidRPr="005B4F97">
        <w:t xml:space="preserve">Об утверждении </w:t>
      </w:r>
      <w:r>
        <w:t xml:space="preserve">муниципальной Программы </w:t>
      </w:r>
      <w:r w:rsidRPr="005B4F97">
        <w:t>«</w:t>
      </w:r>
      <w:r>
        <w:t>К</w:t>
      </w:r>
      <w:r w:rsidRPr="005B4F97">
        <w:t>омплексно</w:t>
      </w:r>
      <w:r>
        <w:t>е</w:t>
      </w:r>
      <w:r w:rsidRPr="005B4F97">
        <w:t xml:space="preserve"> развити</w:t>
      </w:r>
      <w:r>
        <w:t xml:space="preserve">е систем </w:t>
      </w:r>
      <w:r w:rsidRPr="005B4F97">
        <w:t>коммунальной инфраструктуры</w:t>
      </w:r>
      <w:r w:rsidR="00EB7CF3">
        <w:t xml:space="preserve"> Уртамского</w:t>
      </w:r>
      <w:r>
        <w:t xml:space="preserve"> сельского поселения на 2016 – 2020</w:t>
      </w:r>
      <w:r w:rsidRPr="005B4F97">
        <w:t xml:space="preserve"> годы»</w:t>
      </w:r>
      <w:r>
        <w:t>;</w:t>
      </w:r>
    </w:p>
    <w:p w:rsidR="00C45BC5" w:rsidRPr="00574B8E" w:rsidRDefault="00796FC1" w:rsidP="00E3682C">
      <w:pPr>
        <w:shd w:val="clear" w:color="auto" w:fill="FFFFFF"/>
        <w:ind w:firstLine="709"/>
        <w:jc w:val="both"/>
      </w:pPr>
      <w:r w:rsidRPr="00E34653">
        <w:t xml:space="preserve">- </w:t>
      </w:r>
      <w:r w:rsidR="00C45BC5" w:rsidRPr="00E34653">
        <w:t xml:space="preserve">Генеральный план </w:t>
      </w:r>
      <w:r w:rsidR="00EB7CF3">
        <w:t>Уртамского</w:t>
      </w:r>
      <w:r w:rsidR="000C6835" w:rsidRPr="00E34653">
        <w:t xml:space="preserve"> сельского </w:t>
      </w:r>
      <w:r w:rsidR="00C45BC5" w:rsidRPr="00E34653">
        <w:t>поселения.</w:t>
      </w:r>
    </w:p>
    <w:p w:rsidR="00C45BC5" w:rsidRPr="00574B8E" w:rsidRDefault="00C45BC5" w:rsidP="00E3682C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rPr>
          <w:bCs/>
        </w:rPr>
        <w:t>3.</w:t>
      </w:r>
      <w:r w:rsidR="00F42E61">
        <w:rPr>
          <w:bCs/>
        </w:rPr>
        <w:t xml:space="preserve"> Схема водоснабжения </w:t>
      </w:r>
      <w:r w:rsidRPr="00574B8E">
        <w:rPr>
          <w:bCs/>
        </w:rPr>
        <w:t>разрабатывается в соответствии с документами территориал</w:t>
      </w:r>
      <w:r w:rsidR="00D4678A">
        <w:rPr>
          <w:bCs/>
        </w:rPr>
        <w:t xml:space="preserve">ьного планирования и </w:t>
      </w:r>
      <w:r w:rsidR="00E34653">
        <w:rPr>
          <w:bCs/>
        </w:rPr>
        <w:t xml:space="preserve">программами комплексного развития систем коммунальной инфраструктуры поселения, а также с учетом </w:t>
      </w:r>
      <w:r w:rsidR="00E3682C">
        <w:rPr>
          <w:bCs/>
        </w:rPr>
        <w:t>схем энергоснабжения.</w:t>
      </w:r>
    </w:p>
    <w:p w:rsidR="00D74485" w:rsidRPr="000C52EB" w:rsidRDefault="00C45BC5" w:rsidP="00E3682C">
      <w:pPr>
        <w:autoSpaceDE w:val="0"/>
        <w:autoSpaceDN w:val="0"/>
        <w:adjustRightInd w:val="0"/>
        <w:jc w:val="both"/>
        <w:outlineLvl w:val="0"/>
        <w:rPr>
          <w:bCs/>
        </w:rPr>
      </w:pPr>
      <w:r w:rsidRPr="00574B8E">
        <w:rPr>
          <w:bCs/>
        </w:rPr>
        <w:t xml:space="preserve">Схема водоснабжения </w:t>
      </w:r>
      <w:r w:rsidR="00D4678A">
        <w:rPr>
          <w:bCs/>
        </w:rPr>
        <w:t xml:space="preserve">разработана </w:t>
      </w:r>
      <w:r w:rsidR="00796BDC">
        <w:rPr>
          <w:bCs/>
        </w:rPr>
        <w:t>на срок 10</w:t>
      </w:r>
      <w:r w:rsidRPr="00574B8E">
        <w:rPr>
          <w:bCs/>
        </w:rPr>
        <w:t xml:space="preserve"> лет.</w:t>
      </w:r>
    </w:p>
    <w:p w:rsidR="00C45BC5" w:rsidRPr="00574B8E" w:rsidRDefault="00C45BC5" w:rsidP="00E3682C">
      <w:pPr>
        <w:ind w:firstLine="709"/>
        <w:jc w:val="both"/>
        <w:rPr>
          <w:b/>
          <w:spacing w:val="1"/>
        </w:rPr>
      </w:pPr>
      <w:r>
        <w:t xml:space="preserve">4. </w:t>
      </w:r>
      <w:r w:rsidR="00E3682C">
        <w:t xml:space="preserve">Мероприятия по развитию системы водоснабжения и водоотведения, предусмотренные </w:t>
      </w:r>
      <w:r w:rsidR="0091127C">
        <w:t>настоящей схемой,</w:t>
      </w:r>
      <w:r w:rsidR="00E3682C">
        <w:t xml:space="preserve"> включаются в Программу комплексного развития систем коммунальной инфраструктуры.</w:t>
      </w:r>
    </w:p>
    <w:p w:rsidR="00C45BC5" w:rsidRPr="00574B8E" w:rsidRDefault="00C45BC5" w:rsidP="00F42E61">
      <w:pPr>
        <w:ind w:firstLine="851"/>
        <w:jc w:val="both"/>
        <w:rPr>
          <w:b/>
          <w:spacing w:val="1"/>
        </w:rPr>
      </w:pPr>
    </w:p>
    <w:p w:rsidR="00C45BC5" w:rsidRPr="002C4256" w:rsidRDefault="00C45BC5" w:rsidP="00E63FB5">
      <w:pPr>
        <w:numPr>
          <w:ilvl w:val="0"/>
          <w:numId w:val="6"/>
        </w:numPr>
        <w:jc w:val="center"/>
        <w:rPr>
          <w:b/>
          <w:spacing w:val="1"/>
        </w:rPr>
      </w:pPr>
      <w:r w:rsidRPr="002C4256">
        <w:rPr>
          <w:b/>
          <w:spacing w:val="1"/>
        </w:rPr>
        <w:t>Основные   цели и задачи   схемы водоснабжения</w:t>
      </w:r>
      <w:r w:rsidR="00E3682C" w:rsidRPr="002C4256">
        <w:rPr>
          <w:b/>
          <w:spacing w:val="1"/>
        </w:rPr>
        <w:t xml:space="preserve"> и водоотведения</w:t>
      </w:r>
      <w:r w:rsidRPr="002C4256">
        <w:rPr>
          <w:b/>
          <w:spacing w:val="1"/>
        </w:rPr>
        <w:t>:</w:t>
      </w:r>
    </w:p>
    <w:p w:rsidR="00C45BC5" w:rsidRPr="00161EE7" w:rsidRDefault="00C45BC5" w:rsidP="00F42E61">
      <w:pPr>
        <w:ind w:firstLine="851"/>
        <w:jc w:val="both"/>
        <w:rPr>
          <w:b/>
          <w:sz w:val="28"/>
          <w:szCs w:val="28"/>
        </w:rPr>
      </w:pPr>
    </w:p>
    <w:p w:rsidR="00E63FB5" w:rsidRDefault="00EA70D1" w:rsidP="00EA70D1">
      <w:pPr>
        <w:autoSpaceDN w:val="0"/>
        <w:ind w:firstLine="709"/>
        <w:jc w:val="both"/>
      </w:pPr>
      <w:r>
        <w:t xml:space="preserve">- </w:t>
      </w:r>
      <w:r w:rsidR="00E63FB5" w:rsidRPr="007344FA">
        <w:t xml:space="preserve">реконструкция и модернизация существующих источников и </w:t>
      </w:r>
      <w:r w:rsidR="00E63FB5">
        <w:t>водоснабжения</w:t>
      </w:r>
      <w:r w:rsidR="00E63FB5" w:rsidRPr="007344FA">
        <w:t xml:space="preserve"> сети с целью обеспечения качества воды, поставляемой потребителям, повышения надежности водоснабжения и снижения аварийности;</w:t>
      </w:r>
    </w:p>
    <w:p w:rsidR="00E63FB5" w:rsidRPr="007344FA" w:rsidRDefault="00EA70D1" w:rsidP="00EA70D1">
      <w:pPr>
        <w:autoSpaceDN w:val="0"/>
        <w:ind w:firstLine="709"/>
        <w:jc w:val="both"/>
      </w:pPr>
      <w:r>
        <w:t xml:space="preserve">- </w:t>
      </w:r>
      <w:r w:rsidR="00E63FB5" w:rsidRPr="007344FA">
        <w:t>обновление основного оборудования объектов водопроводного хозяйства, поддержание на уровне нормативного износа и снижения степени износа основных производственных фондов системы водоснабжения;</w:t>
      </w:r>
    </w:p>
    <w:p w:rsidR="00E63FB5" w:rsidRPr="007344FA" w:rsidRDefault="00EA70D1" w:rsidP="00EA70D1">
      <w:pPr>
        <w:autoSpaceDN w:val="0"/>
        <w:ind w:firstLine="709"/>
        <w:jc w:val="both"/>
      </w:pPr>
      <w:r>
        <w:t xml:space="preserve">- </w:t>
      </w:r>
      <w:r w:rsidR="00E63FB5" w:rsidRPr="007344FA">
        <w:t>соблюдение технологических, экологических и санитарно-эпидемиологических требований при заборе, подготовке и подаче питьевой воды потребителям;</w:t>
      </w:r>
    </w:p>
    <w:p w:rsidR="00E63FB5" w:rsidRPr="007344FA" w:rsidRDefault="00EA70D1" w:rsidP="00EA70D1">
      <w:pPr>
        <w:autoSpaceDN w:val="0"/>
        <w:ind w:firstLine="709"/>
        <w:jc w:val="both"/>
      </w:pPr>
      <w:r>
        <w:t xml:space="preserve">- </w:t>
      </w:r>
      <w:r w:rsidR="00E63FB5" w:rsidRPr="007344FA">
        <w:t>обеспечение населения питьевой водой нормативного качества и в достаточном количестве;</w:t>
      </w:r>
    </w:p>
    <w:p w:rsidR="00E63FB5" w:rsidRPr="007344FA" w:rsidRDefault="00EA70D1" w:rsidP="00EA70D1">
      <w:pPr>
        <w:autoSpaceDN w:val="0"/>
        <w:ind w:firstLine="709"/>
        <w:jc w:val="both"/>
      </w:pPr>
      <w:r>
        <w:t xml:space="preserve">- </w:t>
      </w:r>
      <w:r w:rsidR="00E63FB5" w:rsidRPr="007344FA">
        <w:t>внедрение мероприятий по энергосбережению и повышению энергетической эффективности систем водоснабжения, включая приборный учет количества воды</w:t>
      </w:r>
    </w:p>
    <w:p w:rsidR="00E63FB5" w:rsidRPr="00574B8E" w:rsidRDefault="00EA70D1" w:rsidP="00EA70D1">
      <w:pPr>
        <w:autoSpaceDN w:val="0"/>
        <w:ind w:firstLine="709"/>
        <w:jc w:val="both"/>
      </w:pPr>
      <w:r>
        <w:t xml:space="preserve">- </w:t>
      </w:r>
      <w:r w:rsidR="00E63FB5">
        <w:t xml:space="preserve">обеспечение жителей </w:t>
      </w:r>
      <w:r w:rsidR="00D533D0">
        <w:t>Уртамского</w:t>
      </w:r>
      <w:r w:rsidR="00E63FB5" w:rsidRPr="00574B8E">
        <w:t xml:space="preserve"> сельского поселения при необходимости в подключении к сетям водоснабжения и обеспечения жителей </w:t>
      </w:r>
      <w:r w:rsidR="000903C6" w:rsidRPr="00574B8E">
        <w:t>поселения водой</w:t>
      </w:r>
      <w:r w:rsidR="00E63FB5" w:rsidRPr="00574B8E">
        <w:t xml:space="preserve"> хозяйственно – питьевого назначения.</w:t>
      </w:r>
    </w:p>
    <w:p w:rsidR="00F42E61" w:rsidRPr="00574B8E" w:rsidRDefault="00F42E61" w:rsidP="00E30C9F">
      <w:pPr>
        <w:autoSpaceDN w:val="0"/>
        <w:jc w:val="both"/>
      </w:pPr>
    </w:p>
    <w:p w:rsidR="00C45BC5" w:rsidRPr="002C4256" w:rsidRDefault="00C45BC5" w:rsidP="00637F40">
      <w:pPr>
        <w:numPr>
          <w:ilvl w:val="0"/>
          <w:numId w:val="6"/>
        </w:numPr>
        <w:jc w:val="center"/>
        <w:rPr>
          <w:b/>
          <w:bCs/>
        </w:rPr>
      </w:pPr>
      <w:r w:rsidRPr="002C4256">
        <w:rPr>
          <w:b/>
          <w:bCs/>
        </w:rPr>
        <w:t xml:space="preserve">Сведения о </w:t>
      </w:r>
      <w:r w:rsidR="00A45A51" w:rsidRPr="002C4256">
        <w:rPr>
          <w:b/>
          <w:bCs/>
        </w:rPr>
        <w:t>водоснабжении по</w:t>
      </w:r>
      <w:r w:rsidR="00D533D0">
        <w:rPr>
          <w:b/>
          <w:bCs/>
        </w:rPr>
        <w:t xml:space="preserve"> Уртамскому</w:t>
      </w:r>
      <w:r w:rsidR="00C51F11" w:rsidRPr="002C4256">
        <w:rPr>
          <w:b/>
          <w:bCs/>
        </w:rPr>
        <w:t xml:space="preserve"> сельскому </w:t>
      </w:r>
      <w:r w:rsidRPr="002C4256">
        <w:rPr>
          <w:b/>
          <w:bCs/>
        </w:rPr>
        <w:t>поселению</w:t>
      </w:r>
    </w:p>
    <w:p w:rsidR="00530569" w:rsidRPr="00161EE7" w:rsidRDefault="00530569" w:rsidP="00F42E61">
      <w:pPr>
        <w:ind w:firstLine="851"/>
        <w:jc w:val="center"/>
        <w:rPr>
          <w:b/>
          <w:bCs/>
          <w:sz w:val="28"/>
          <w:szCs w:val="28"/>
        </w:rPr>
      </w:pPr>
    </w:p>
    <w:p w:rsidR="00C45BC5" w:rsidRPr="000C52EB" w:rsidRDefault="00C45BC5" w:rsidP="00A45A51">
      <w:pPr>
        <w:autoSpaceDE w:val="0"/>
        <w:autoSpaceDN w:val="0"/>
        <w:adjustRightInd w:val="0"/>
        <w:jc w:val="center"/>
        <w:outlineLvl w:val="2"/>
        <w:rPr>
          <w:b/>
        </w:rPr>
      </w:pPr>
      <w:r w:rsidRPr="00161EE7">
        <w:rPr>
          <w:b/>
        </w:rPr>
        <w:t>3.</w:t>
      </w:r>
      <w:r w:rsidRPr="000C52EB">
        <w:rPr>
          <w:b/>
        </w:rPr>
        <w:t xml:space="preserve">1. Краткая характеристика </w:t>
      </w:r>
      <w:r w:rsidR="00D533D0">
        <w:rPr>
          <w:b/>
        </w:rPr>
        <w:t>Уртамского</w:t>
      </w:r>
      <w:r w:rsidRPr="000C52EB">
        <w:rPr>
          <w:b/>
        </w:rPr>
        <w:t xml:space="preserve"> сельского поселения</w:t>
      </w:r>
    </w:p>
    <w:p w:rsidR="00C45BC5" w:rsidRDefault="00C45BC5" w:rsidP="00F42E61">
      <w:pPr>
        <w:autoSpaceDE w:val="0"/>
        <w:autoSpaceDN w:val="0"/>
        <w:adjustRightInd w:val="0"/>
        <w:ind w:firstLine="851"/>
        <w:jc w:val="center"/>
        <w:outlineLvl w:val="2"/>
        <w:rPr>
          <w:b/>
        </w:rPr>
      </w:pPr>
      <w:r w:rsidRPr="000C52EB">
        <w:rPr>
          <w:b/>
        </w:rPr>
        <w:t>Кожевниковского района Томской области:</w:t>
      </w:r>
    </w:p>
    <w:p w:rsidR="00C45BC5" w:rsidRPr="000C52EB" w:rsidRDefault="00C45BC5" w:rsidP="00F42E61">
      <w:pPr>
        <w:autoSpaceDE w:val="0"/>
        <w:autoSpaceDN w:val="0"/>
        <w:adjustRightInd w:val="0"/>
        <w:ind w:firstLine="851"/>
        <w:jc w:val="center"/>
        <w:outlineLvl w:val="2"/>
        <w:rPr>
          <w:b/>
        </w:rPr>
      </w:pPr>
    </w:p>
    <w:p w:rsidR="00C45BC5" w:rsidRPr="006539E4" w:rsidRDefault="00D533D0" w:rsidP="00F055E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539E4">
        <w:rPr>
          <w:color w:val="000000" w:themeColor="text1"/>
        </w:rPr>
        <w:t xml:space="preserve">Уртамское </w:t>
      </w:r>
      <w:r w:rsidR="00C45BC5" w:rsidRPr="006539E4">
        <w:rPr>
          <w:color w:val="000000" w:themeColor="text1"/>
        </w:rPr>
        <w:t>сельское поселение образовано в 2005году</w:t>
      </w:r>
      <w:r w:rsidR="00D346B0" w:rsidRPr="006539E4">
        <w:rPr>
          <w:color w:val="000000" w:themeColor="text1"/>
        </w:rPr>
        <w:t>.</w:t>
      </w:r>
    </w:p>
    <w:p w:rsidR="00C45BC5" w:rsidRPr="006539E4" w:rsidRDefault="00C45BC5" w:rsidP="00F055E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539E4">
        <w:rPr>
          <w:color w:val="000000" w:themeColor="text1"/>
        </w:rPr>
        <w:t xml:space="preserve">Общая площадь – </w:t>
      </w:r>
      <w:r w:rsidR="00FB1B1F" w:rsidRPr="006539E4">
        <w:rPr>
          <w:color w:val="000000" w:themeColor="text1"/>
        </w:rPr>
        <w:t>22952</w:t>
      </w:r>
      <w:r w:rsidRPr="006539E4">
        <w:rPr>
          <w:color w:val="000000" w:themeColor="text1"/>
        </w:rPr>
        <w:t xml:space="preserve"> га</w:t>
      </w:r>
      <w:r w:rsidR="00D346B0" w:rsidRPr="006539E4">
        <w:rPr>
          <w:color w:val="000000" w:themeColor="text1"/>
        </w:rPr>
        <w:t>.</w:t>
      </w:r>
    </w:p>
    <w:p w:rsidR="00C45BC5" w:rsidRPr="006A72FC" w:rsidRDefault="00C45BC5" w:rsidP="00F055E7">
      <w:pPr>
        <w:autoSpaceDE w:val="0"/>
        <w:autoSpaceDN w:val="0"/>
        <w:adjustRightInd w:val="0"/>
        <w:ind w:firstLine="709"/>
        <w:jc w:val="both"/>
      </w:pPr>
      <w:r w:rsidRPr="006A72FC">
        <w:t>Численность</w:t>
      </w:r>
      <w:r w:rsidR="00D346B0" w:rsidRPr="006A72FC">
        <w:t xml:space="preserve"> населения (201</w:t>
      </w:r>
      <w:r w:rsidR="00DF2BE9" w:rsidRPr="006A72FC">
        <w:t>9</w:t>
      </w:r>
      <w:r w:rsidRPr="006A72FC">
        <w:t xml:space="preserve"> г.) - </w:t>
      </w:r>
      <w:r w:rsidR="00FB1B1F" w:rsidRPr="006A72FC">
        <w:t>1425</w:t>
      </w:r>
      <w:r w:rsidRPr="006A72FC">
        <w:t xml:space="preserve"> чел</w:t>
      </w:r>
      <w:r w:rsidR="00D346B0" w:rsidRPr="006A72FC">
        <w:t>.</w:t>
      </w:r>
    </w:p>
    <w:p w:rsidR="00C45BC5" w:rsidRPr="006539E4" w:rsidRDefault="00C45BC5" w:rsidP="00F055E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539E4">
        <w:rPr>
          <w:color w:val="000000" w:themeColor="text1"/>
        </w:rPr>
        <w:t>Общ</w:t>
      </w:r>
      <w:r w:rsidR="00EC187B" w:rsidRPr="006539E4">
        <w:rPr>
          <w:color w:val="000000" w:themeColor="text1"/>
        </w:rPr>
        <w:t>ая площадь жилищного фонда (201</w:t>
      </w:r>
      <w:r w:rsidR="00F055E7" w:rsidRPr="006539E4">
        <w:rPr>
          <w:color w:val="000000" w:themeColor="text1"/>
        </w:rPr>
        <w:t xml:space="preserve">9 </w:t>
      </w:r>
      <w:r w:rsidRPr="006539E4">
        <w:rPr>
          <w:color w:val="000000" w:themeColor="text1"/>
        </w:rPr>
        <w:t xml:space="preserve">г.)-   </w:t>
      </w:r>
      <w:r w:rsidR="00FB1B1F" w:rsidRPr="006539E4">
        <w:rPr>
          <w:color w:val="000000" w:themeColor="text1"/>
        </w:rPr>
        <w:t>30</w:t>
      </w:r>
      <w:r w:rsidR="00EC187B" w:rsidRPr="006539E4">
        <w:rPr>
          <w:color w:val="000000" w:themeColor="text1"/>
        </w:rPr>
        <w:t>,</w:t>
      </w:r>
      <w:r w:rsidR="000C557F" w:rsidRPr="006539E4">
        <w:rPr>
          <w:color w:val="000000" w:themeColor="text1"/>
        </w:rPr>
        <w:t>7 тыс.кв.м.</w:t>
      </w:r>
    </w:p>
    <w:p w:rsidR="00C45BC5" w:rsidRPr="00271D55" w:rsidRDefault="00C45BC5" w:rsidP="00F055E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1D55">
        <w:rPr>
          <w:color w:val="000000" w:themeColor="text1"/>
        </w:rPr>
        <w:t>Основными природными ресурсами поселения являются:</w:t>
      </w:r>
    </w:p>
    <w:p w:rsidR="00C45BC5" w:rsidRPr="00A515AF" w:rsidRDefault="00E41C9D" w:rsidP="00F055E7">
      <w:pPr>
        <w:autoSpaceDE w:val="0"/>
        <w:autoSpaceDN w:val="0"/>
        <w:adjustRightInd w:val="0"/>
        <w:ind w:firstLine="709"/>
        <w:jc w:val="both"/>
        <w:rPr>
          <w:b/>
        </w:rPr>
      </w:pPr>
      <w:r>
        <w:lastRenderedPageBreak/>
        <w:t xml:space="preserve">Подземные воды </w:t>
      </w:r>
      <w:r w:rsidR="00C45BC5" w:rsidRPr="00A515AF">
        <w:t xml:space="preserve">хозяйственно-питьевого назначения. На территории </w:t>
      </w:r>
      <w:r w:rsidR="001A7420">
        <w:t>Уртамского</w:t>
      </w:r>
      <w:r w:rsidR="00C45BC5" w:rsidRPr="00A515AF">
        <w:t xml:space="preserve"> се</w:t>
      </w:r>
      <w:r>
        <w:t xml:space="preserve">льского поселения </w:t>
      </w:r>
      <w:r w:rsidRPr="00C51F11">
        <w:t xml:space="preserve">расположены </w:t>
      </w:r>
      <w:r w:rsidR="0025069B">
        <w:t>4</w:t>
      </w:r>
      <w:r w:rsidR="00C45BC5" w:rsidRPr="00A515AF">
        <w:t xml:space="preserve"> скважин</w:t>
      </w:r>
      <w:r w:rsidR="0025069B">
        <w:t>ы</w:t>
      </w:r>
      <w:r w:rsidR="00C45BC5" w:rsidRPr="00A515AF">
        <w:t xml:space="preserve">, которые являются собственностью </w:t>
      </w:r>
      <w:r w:rsidR="008A4A6E" w:rsidRPr="00A515AF">
        <w:t>муниципального образования «Кожевниковский район».</w:t>
      </w:r>
    </w:p>
    <w:p w:rsidR="00C45BC5" w:rsidRPr="00A515AF" w:rsidRDefault="00C45BC5" w:rsidP="00F055E7">
      <w:pPr>
        <w:autoSpaceDE w:val="0"/>
        <w:autoSpaceDN w:val="0"/>
        <w:adjustRightInd w:val="0"/>
        <w:ind w:firstLine="709"/>
        <w:jc w:val="both"/>
      </w:pPr>
      <w:r w:rsidRPr="00A515AF">
        <w:t>Выполняет работы и ок</w:t>
      </w:r>
      <w:r w:rsidR="004E05CF">
        <w:t xml:space="preserve">азывает услуги по водоснабжению </w:t>
      </w:r>
      <w:r w:rsidR="007E1BE5" w:rsidRPr="00A515AF">
        <w:t xml:space="preserve">Кожевниковское районное муниципальное унитарное предприятие </w:t>
      </w:r>
      <w:r w:rsidR="00724E67" w:rsidRPr="00A515AF">
        <w:t xml:space="preserve">«Коммунальное ремонтно-строительное хозяйство» </w:t>
      </w:r>
      <w:r w:rsidR="007E1BE5" w:rsidRPr="00A515AF">
        <w:t xml:space="preserve">(КРМУП «Комремстройхоз») </w:t>
      </w:r>
      <w:r w:rsidR="00724E67" w:rsidRPr="00A515AF">
        <w:t xml:space="preserve">с. Кожевниково, </w:t>
      </w:r>
      <w:r w:rsidRPr="00A515AF">
        <w:t>в том числе</w:t>
      </w:r>
      <w:r w:rsidR="00D25D6F">
        <w:t>:</w:t>
      </w:r>
    </w:p>
    <w:p w:rsidR="00C45BC5" w:rsidRPr="00A515AF" w:rsidRDefault="00C45BC5" w:rsidP="00F055E7">
      <w:pPr>
        <w:autoSpaceDE w:val="0"/>
        <w:autoSpaceDN w:val="0"/>
        <w:adjustRightInd w:val="0"/>
        <w:ind w:firstLine="709"/>
        <w:jc w:val="both"/>
      </w:pPr>
      <w:r w:rsidRPr="00A515AF">
        <w:t>-добыча пресных подземных вод для хозяйственно-питьевого и сельскохозяйственного водоснабжения;</w:t>
      </w:r>
    </w:p>
    <w:p w:rsidR="00C45BC5" w:rsidRPr="00A515AF" w:rsidRDefault="0000776C" w:rsidP="00F055E7">
      <w:pPr>
        <w:autoSpaceDE w:val="0"/>
        <w:autoSpaceDN w:val="0"/>
        <w:adjustRightInd w:val="0"/>
        <w:ind w:firstLine="709"/>
        <w:jc w:val="both"/>
      </w:pPr>
      <w:r>
        <w:t>-подключение</w:t>
      </w:r>
      <w:r w:rsidR="00C45BC5" w:rsidRPr="00A515AF">
        <w:t xml:space="preserve"> потребителей к системе водоснабжения;</w:t>
      </w:r>
    </w:p>
    <w:p w:rsidR="00C45BC5" w:rsidRPr="00A515AF" w:rsidRDefault="00C45BC5" w:rsidP="00F055E7">
      <w:pPr>
        <w:autoSpaceDE w:val="0"/>
        <w:autoSpaceDN w:val="0"/>
        <w:adjustRightInd w:val="0"/>
        <w:ind w:firstLine="709"/>
        <w:jc w:val="both"/>
      </w:pPr>
      <w:r w:rsidRPr="00A515AF">
        <w:t>-обслуживание водопроводных сетей;</w:t>
      </w:r>
    </w:p>
    <w:p w:rsidR="00C45BC5" w:rsidRPr="00A515AF" w:rsidRDefault="00C45BC5" w:rsidP="00F055E7">
      <w:pPr>
        <w:autoSpaceDE w:val="0"/>
        <w:autoSpaceDN w:val="0"/>
        <w:adjustRightInd w:val="0"/>
        <w:ind w:firstLine="709"/>
        <w:jc w:val="both"/>
      </w:pPr>
      <w:r w:rsidRPr="00A515AF">
        <w:t>-установка приборов учета (водомеров), их опломбировка;</w:t>
      </w:r>
    </w:p>
    <w:p w:rsidR="00C45BC5" w:rsidRPr="00A515AF" w:rsidRDefault="00C45BC5" w:rsidP="00F055E7">
      <w:pPr>
        <w:autoSpaceDE w:val="0"/>
        <w:autoSpaceDN w:val="0"/>
        <w:adjustRightInd w:val="0"/>
        <w:ind w:firstLine="709"/>
        <w:jc w:val="both"/>
      </w:pPr>
      <w:r w:rsidRPr="00A515AF">
        <w:t>-демонтаж и монтаж линий водоснабжения, водонапорных башен;</w:t>
      </w:r>
    </w:p>
    <w:p w:rsidR="00C45BC5" w:rsidRPr="00A515AF" w:rsidRDefault="00C45BC5" w:rsidP="00F055E7">
      <w:pPr>
        <w:autoSpaceDE w:val="0"/>
        <w:autoSpaceDN w:val="0"/>
        <w:adjustRightInd w:val="0"/>
        <w:ind w:firstLine="709"/>
        <w:jc w:val="both"/>
      </w:pPr>
      <w:r w:rsidRPr="00A515AF">
        <w:t>-замена глубинных насосов</w:t>
      </w:r>
      <w:r w:rsidR="00D25D6F">
        <w:t>;</w:t>
      </w:r>
    </w:p>
    <w:p w:rsidR="00C45BC5" w:rsidRDefault="00C45BC5" w:rsidP="00F055E7">
      <w:pPr>
        <w:autoSpaceDE w:val="0"/>
        <w:autoSpaceDN w:val="0"/>
        <w:adjustRightInd w:val="0"/>
        <w:ind w:firstLine="709"/>
        <w:jc w:val="both"/>
      </w:pPr>
      <w:r w:rsidRPr="00A515AF">
        <w:t>-добыча питьевых подземных вод для хозяйственно-питьевого водоснабжения сельских населенных пунктов</w:t>
      </w:r>
      <w:r w:rsidR="0000776C">
        <w:t>,</w:t>
      </w:r>
      <w:r w:rsidRPr="00A515AF">
        <w:t xml:space="preserve"> и </w:t>
      </w:r>
      <w:r w:rsidR="00D61CA8" w:rsidRPr="00A515AF">
        <w:t>для технологического</w:t>
      </w:r>
      <w:r w:rsidRPr="00A515AF">
        <w:t xml:space="preserve"> обеспечения </w:t>
      </w:r>
      <w:r w:rsidR="00D61CA8" w:rsidRPr="00A515AF">
        <w:t>водой сельскохозяйственных</w:t>
      </w:r>
      <w:r w:rsidRPr="00A515AF">
        <w:t xml:space="preserve"> объектов.</w:t>
      </w:r>
    </w:p>
    <w:p w:rsidR="0057428D" w:rsidRPr="00F055E7" w:rsidRDefault="0057428D" w:rsidP="00F055E7">
      <w:pPr>
        <w:autoSpaceDE w:val="0"/>
        <w:autoSpaceDN w:val="0"/>
        <w:adjustRightInd w:val="0"/>
        <w:ind w:firstLine="709"/>
        <w:jc w:val="both"/>
      </w:pPr>
      <w:r w:rsidRPr="00F055E7">
        <w:t xml:space="preserve">КРМУП «Комремстройхоз» является гарантирующей организацией по холодному водоснабжению в </w:t>
      </w:r>
      <w:r w:rsidR="00D9751F">
        <w:t>Уртамском</w:t>
      </w:r>
      <w:r w:rsidRPr="00F055E7">
        <w:t xml:space="preserve"> сельском поселении </w:t>
      </w:r>
      <w:r w:rsidR="00DD67C9" w:rsidRPr="00F055E7">
        <w:t>постановление администрации Кожевниковского района</w:t>
      </w:r>
      <w:r w:rsidRPr="00F055E7">
        <w:t xml:space="preserve"> №456 от 13.07.2017г.</w:t>
      </w:r>
    </w:p>
    <w:p w:rsidR="00C45BC5" w:rsidRPr="00F055E7" w:rsidRDefault="00C45BC5" w:rsidP="00F055E7">
      <w:pPr>
        <w:autoSpaceDE w:val="0"/>
        <w:autoSpaceDN w:val="0"/>
        <w:adjustRightInd w:val="0"/>
        <w:ind w:firstLine="709"/>
        <w:jc w:val="both"/>
      </w:pPr>
      <w:r w:rsidRPr="00F055E7">
        <w:t xml:space="preserve">Взаимоотношения предприятия с </w:t>
      </w:r>
      <w:r w:rsidR="00D61CA8" w:rsidRPr="00F055E7">
        <w:t>потребителями услуг осуществляются</w:t>
      </w:r>
      <w:r w:rsidRPr="00F055E7">
        <w:t xml:space="preserve"> на</w:t>
      </w:r>
      <w:r w:rsidR="00D9751F">
        <w:t xml:space="preserve"> </w:t>
      </w:r>
      <w:r w:rsidRPr="00F055E7">
        <w:t xml:space="preserve">договорной основе. Организация </w:t>
      </w:r>
      <w:r w:rsidR="00A63654" w:rsidRPr="00F055E7">
        <w:t xml:space="preserve">ответственная за </w:t>
      </w:r>
      <w:r w:rsidRPr="00F055E7">
        <w:t>техническ</w:t>
      </w:r>
      <w:r w:rsidR="00A63654" w:rsidRPr="00F055E7">
        <w:t>ую</w:t>
      </w:r>
      <w:r w:rsidRPr="00F055E7">
        <w:t xml:space="preserve"> эксплуатаци</w:t>
      </w:r>
      <w:r w:rsidR="00A63654" w:rsidRPr="00F055E7">
        <w:t>ю</w:t>
      </w:r>
      <w:r w:rsidRPr="00F055E7">
        <w:t xml:space="preserve"> систем водоснабжения обеспечивает их надлежащее использование и сохранность.</w:t>
      </w:r>
    </w:p>
    <w:p w:rsidR="00C45BC5" w:rsidRPr="00A515AF" w:rsidRDefault="00C45BC5" w:rsidP="00F055E7">
      <w:pPr>
        <w:autoSpaceDE w:val="0"/>
        <w:autoSpaceDN w:val="0"/>
        <w:adjustRightInd w:val="0"/>
        <w:ind w:firstLine="709"/>
        <w:jc w:val="both"/>
      </w:pPr>
      <w:r w:rsidRPr="00F055E7">
        <w:t>Предоставление услуг по водоснабжению предприятие производит самостоятельн</w:t>
      </w:r>
      <w:r w:rsidR="00F055E7">
        <w:t xml:space="preserve">о. Оплата услуг предоставляемых </w:t>
      </w:r>
      <w:r w:rsidR="00A515AF" w:rsidRPr="00F055E7">
        <w:t>КРМУП «Комремстройхоз»</w:t>
      </w:r>
      <w:r w:rsidR="00F055E7">
        <w:t xml:space="preserve">, </w:t>
      </w:r>
      <w:r w:rsidRPr="00F055E7">
        <w:t>осуществляется непосредственно через кассу предприятия.</w:t>
      </w:r>
    </w:p>
    <w:p w:rsidR="00C45BC5" w:rsidRPr="00574B8E" w:rsidRDefault="00C45BC5" w:rsidP="00F42E61">
      <w:pPr>
        <w:ind w:firstLine="851"/>
        <w:jc w:val="both"/>
      </w:pPr>
    </w:p>
    <w:p w:rsidR="00C45BC5" w:rsidRPr="00574B8E" w:rsidRDefault="0073271C" w:rsidP="00F42E61">
      <w:pPr>
        <w:ind w:firstLine="851"/>
        <w:jc w:val="center"/>
        <w:rPr>
          <w:b/>
        </w:rPr>
      </w:pPr>
      <w:r>
        <w:rPr>
          <w:b/>
        </w:rPr>
        <w:t xml:space="preserve">3.2. </w:t>
      </w:r>
      <w:r w:rsidR="00C45BC5">
        <w:rPr>
          <w:b/>
        </w:rPr>
        <w:t>Проектные решения</w:t>
      </w:r>
    </w:p>
    <w:p w:rsidR="00C45BC5" w:rsidRPr="00574B8E" w:rsidRDefault="00C45BC5" w:rsidP="00F42E61">
      <w:pPr>
        <w:ind w:firstLine="851"/>
        <w:jc w:val="both"/>
      </w:pPr>
    </w:p>
    <w:p w:rsidR="00C45BC5" w:rsidRPr="008A4A6E" w:rsidRDefault="00C45BC5" w:rsidP="003648BA">
      <w:pPr>
        <w:widowControl w:val="0"/>
        <w:ind w:firstLine="709"/>
        <w:jc w:val="both"/>
        <w:rPr>
          <w:rFonts w:eastAsia="Arial Unicode MS" w:cs="Arial"/>
          <w:b/>
          <w:bCs/>
          <w:kern w:val="2"/>
          <w:u w:val="single"/>
          <w:shd w:val="clear" w:color="auto" w:fill="FFFFFF"/>
        </w:rPr>
      </w:pPr>
      <w:r w:rsidRPr="00574B8E">
        <w:t xml:space="preserve">Проектные </w:t>
      </w:r>
      <w:r w:rsidR="00980060" w:rsidRPr="00574B8E">
        <w:t>реш</w:t>
      </w:r>
      <w:r w:rsidR="00980060">
        <w:t xml:space="preserve">ения водоснабжения </w:t>
      </w:r>
      <w:r w:rsidR="00D9751F">
        <w:t>Уртамского</w:t>
      </w:r>
      <w:r w:rsidR="00980060">
        <w:t xml:space="preserve"> сельского</w:t>
      </w:r>
      <w:r w:rsidR="00D9751F">
        <w:t xml:space="preserve"> </w:t>
      </w:r>
      <w:r w:rsidR="00980060">
        <w:t xml:space="preserve">поселения </w:t>
      </w:r>
      <w:r w:rsidR="00980060" w:rsidRPr="00574B8E">
        <w:t>базируются</w:t>
      </w:r>
      <w:r w:rsidR="00057120">
        <w:t xml:space="preserve"> на основе существующей,</w:t>
      </w:r>
      <w:r w:rsidR="00D9751F">
        <w:t xml:space="preserve"> </w:t>
      </w:r>
      <w:r w:rsidR="00980060">
        <w:t>системы водоснабжения в</w:t>
      </w:r>
      <w:r w:rsidRPr="00574B8E">
        <w:t xml:space="preserve"> соответствии с </w:t>
      </w:r>
      <w:r w:rsidR="00D9751F">
        <w:t xml:space="preserve"> </w:t>
      </w:r>
      <w:r w:rsidRPr="00574B8E">
        <w:t xml:space="preserve">увеличением потребности на основе разрабатываемого генерального плана, с учетом фактического состояния </w:t>
      </w:r>
      <w:r w:rsidR="00980060" w:rsidRPr="00574B8E">
        <w:t>сетей и сооружений</w:t>
      </w:r>
      <w:r w:rsidRPr="00574B8E">
        <w:t>.</w:t>
      </w:r>
    </w:p>
    <w:p w:rsidR="00C45BC5" w:rsidRPr="00574B8E" w:rsidRDefault="00980060" w:rsidP="003648BA">
      <w:pPr>
        <w:ind w:firstLine="709"/>
        <w:jc w:val="both"/>
      </w:pPr>
      <w:r w:rsidRPr="00574B8E">
        <w:t>Система водоснабжения</w:t>
      </w:r>
      <w:r w:rsidR="00D9751F">
        <w:t xml:space="preserve"> </w:t>
      </w:r>
      <w:r w:rsidRPr="00574B8E">
        <w:t>поселения централизованная</w:t>
      </w:r>
      <w:r w:rsidR="00C45BC5" w:rsidRPr="00574B8E">
        <w:t xml:space="preserve">, объединенная хозяйственно-питьевая, противопожарная - по назначению, тупиковая – по конструкции. </w:t>
      </w:r>
    </w:p>
    <w:p w:rsidR="003B43B6" w:rsidRDefault="00C45BC5" w:rsidP="003648BA">
      <w:pPr>
        <w:ind w:firstLine="709"/>
        <w:jc w:val="both"/>
      </w:pPr>
      <w:r w:rsidRPr="00574B8E">
        <w:t xml:space="preserve">Подача воды питьевого качества предусматривается населению на хозяйственно-питьевые </w:t>
      </w:r>
      <w:r w:rsidR="00980060" w:rsidRPr="00574B8E">
        <w:t>нужды и полив</w:t>
      </w:r>
      <w:r w:rsidRPr="00574B8E">
        <w:t xml:space="preserve">, на технологические нужды производственных </w:t>
      </w:r>
      <w:r w:rsidR="00980060" w:rsidRPr="00574B8E">
        <w:t xml:space="preserve">предприятий, </w:t>
      </w:r>
      <w:r w:rsidRPr="00574B8E">
        <w:t>на пожаротушение.</w:t>
      </w:r>
    </w:p>
    <w:p w:rsidR="003B43B6" w:rsidRPr="00574B8E" w:rsidRDefault="003B43B6" w:rsidP="00F42E61">
      <w:pPr>
        <w:ind w:firstLine="851"/>
        <w:jc w:val="both"/>
      </w:pPr>
    </w:p>
    <w:p w:rsidR="00C45BC5" w:rsidRPr="002C4256" w:rsidRDefault="003648BA" w:rsidP="00C51F11">
      <w:pPr>
        <w:numPr>
          <w:ilvl w:val="0"/>
          <w:numId w:val="7"/>
        </w:numPr>
        <w:jc w:val="center"/>
        <w:rPr>
          <w:b/>
        </w:rPr>
      </w:pPr>
      <w:r w:rsidRPr="002C4256">
        <w:rPr>
          <w:b/>
        </w:rPr>
        <w:t>Источники водоснабжения, схема водоснабжения.</w:t>
      </w:r>
    </w:p>
    <w:p w:rsidR="003648BA" w:rsidRPr="002C4256" w:rsidRDefault="003648BA" w:rsidP="003648BA">
      <w:pPr>
        <w:jc w:val="center"/>
        <w:rPr>
          <w:b/>
        </w:rPr>
      </w:pPr>
      <w:r w:rsidRPr="002C4256">
        <w:rPr>
          <w:b/>
        </w:rPr>
        <w:t xml:space="preserve">Характеристика существующего состояния системы водоснабжения </w:t>
      </w:r>
      <w:r w:rsidR="0025069B">
        <w:rPr>
          <w:b/>
        </w:rPr>
        <w:t>Уртамского</w:t>
      </w:r>
      <w:r w:rsidRPr="002C4256">
        <w:rPr>
          <w:b/>
        </w:rPr>
        <w:t xml:space="preserve"> сельского поселения</w:t>
      </w:r>
    </w:p>
    <w:p w:rsidR="00C45BC5" w:rsidRDefault="00C45BC5" w:rsidP="00F42E61">
      <w:pPr>
        <w:ind w:firstLine="851"/>
        <w:jc w:val="center"/>
        <w:rPr>
          <w:b/>
          <w:sz w:val="28"/>
          <w:szCs w:val="28"/>
        </w:rPr>
      </w:pPr>
    </w:p>
    <w:p w:rsidR="00C45BC5" w:rsidRPr="003367BF" w:rsidRDefault="00C45BC5" w:rsidP="00F42E61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3367BF">
        <w:rPr>
          <w:color w:val="000000" w:themeColor="text1"/>
        </w:rPr>
        <w:t xml:space="preserve">Износ водопроводной сети составляет </w:t>
      </w:r>
      <w:r w:rsidR="00036C38" w:rsidRPr="003367BF">
        <w:rPr>
          <w:color w:val="000000" w:themeColor="text1"/>
        </w:rPr>
        <w:t>2</w:t>
      </w:r>
      <w:r w:rsidRPr="003367BF">
        <w:rPr>
          <w:color w:val="000000" w:themeColor="text1"/>
        </w:rPr>
        <w:t xml:space="preserve">0%. </w:t>
      </w:r>
      <w:r w:rsidR="00036C38" w:rsidRPr="003367BF">
        <w:rPr>
          <w:color w:val="000000" w:themeColor="text1"/>
        </w:rPr>
        <w:t>В 2019 году была проведена реконструкция</w:t>
      </w:r>
      <w:r w:rsidR="000E2B32" w:rsidRPr="003367BF">
        <w:rPr>
          <w:color w:val="000000" w:themeColor="text1"/>
        </w:rPr>
        <w:t xml:space="preserve"> водопроводной</w:t>
      </w:r>
      <w:r w:rsidRPr="003367BF">
        <w:rPr>
          <w:color w:val="000000" w:themeColor="text1"/>
        </w:rPr>
        <w:t xml:space="preserve"> сети</w:t>
      </w:r>
      <w:r w:rsidR="000D410E" w:rsidRPr="003367BF">
        <w:rPr>
          <w:color w:val="000000" w:themeColor="text1"/>
        </w:rPr>
        <w:t xml:space="preserve"> по улицам Пушкина, Кирова, Дзержинского, Почтовая, 8-ое Марта, Советская, Береговая, Комсомольская, а также</w:t>
      </w:r>
      <w:r w:rsidRPr="003367BF">
        <w:rPr>
          <w:color w:val="000000" w:themeColor="text1"/>
        </w:rPr>
        <w:t xml:space="preserve"> необходим ремонт и реконструкция </w:t>
      </w:r>
      <w:r w:rsidR="000E2B32" w:rsidRPr="003367BF">
        <w:rPr>
          <w:color w:val="000000" w:themeColor="text1"/>
        </w:rPr>
        <w:t>системы водоснабжения</w:t>
      </w:r>
      <w:r w:rsidR="0025069B" w:rsidRPr="003367BF">
        <w:rPr>
          <w:color w:val="000000" w:themeColor="text1"/>
        </w:rPr>
        <w:t xml:space="preserve"> б</w:t>
      </w:r>
      <w:r w:rsidR="00057120" w:rsidRPr="003367BF">
        <w:rPr>
          <w:color w:val="000000" w:themeColor="text1"/>
        </w:rPr>
        <w:t>ольшинство</w:t>
      </w:r>
      <w:r w:rsidRPr="003367BF">
        <w:rPr>
          <w:color w:val="000000" w:themeColor="text1"/>
        </w:rPr>
        <w:t xml:space="preserve"> водопроводны</w:t>
      </w:r>
      <w:r w:rsidR="00057120" w:rsidRPr="003367BF">
        <w:rPr>
          <w:color w:val="000000" w:themeColor="text1"/>
        </w:rPr>
        <w:t>х</w:t>
      </w:r>
      <w:r w:rsidRPr="003367BF">
        <w:rPr>
          <w:color w:val="000000" w:themeColor="text1"/>
        </w:rPr>
        <w:t xml:space="preserve"> сет</w:t>
      </w:r>
      <w:r w:rsidR="00057120" w:rsidRPr="003367BF">
        <w:rPr>
          <w:color w:val="000000" w:themeColor="text1"/>
        </w:rPr>
        <w:t>ей</w:t>
      </w:r>
      <w:r w:rsidRPr="003367BF">
        <w:rPr>
          <w:color w:val="000000" w:themeColor="text1"/>
        </w:rPr>
        <w:t xml:space="preserve"> состоят из металлических трубопроводов и эксплуатируются свыше 40 лет. Колодцы для технологического обслуживания водопровода находятся в </w:t>
      </w:r>
      <w:r w:rsidR="003367BF" w:rsidRPr="003367BF">
        <w:rPr>
          <w:color w:val="000000" w:themeColor="text1"/>
        </w:rPr>
        <w:t>не</w:t>
      </w:r>
      <w:r w:rsidR="006F3A34" w:rsidRPr="003367BF">
        <w:rPr>
          <w:color w:val="000000" w:themeColor="text1"/>
        </w:rPr>
        <w:t xml:space="preserve">удовлетворительном </w:t>
      </w:r>
      <w:r w:rsidRPr="003367BF">
        <w:rPr>
          <w:color w:val="000000" w:themeColor="text1"/>
        </w:rPr>
        <w:t xml:space="preserve"> состоянии </w:t>
      </w:r>
      <w:r w:rsidR="003367BF" w:rsidRPr="003367BF">
        <w:rPr>
          <w:color w:val="000000" w:themeColor="text1"/>
        </w:rPr>
        <w:t xml:space="preserve">и </w:t>
      </w:r>
      <w:r w:rsidRPr="003367BF">
        <w:rPr>
          <w:color w:val="000000" w:themeColor="text1"/>
        </w:rPr>
        <w:t>требуют</w:t>
      </w:r>
      <w:r w:rsidR="00057120" w:rsidRPr="003367BF">
        <w:rPr>
          <w:color w:val="000000" w:themeColor="text1"/>
        </w:rPr>
        <w:t xml:space="preserve"> ремонта либо</w:t>
      </w:r>
      <w:r w:rsidRPr="003367BF">
        <w:rPr>
          <w:color w:val="000000" w:themeColor="text1"/>
        </w:rPr>
        <w:t xml:space="preserve"> замены. Действующие водозаборные сооружения имеют большо</w:t>
      </w:r>
      <w:r w:rsidR="003367BF" w:rsidRPr="003367BF">
        <w:rPr>
          <w:color w:val="000000" w:themeColor="text1"/>
        </w:rPr>
        <w:t>й</w:t>
      </w:r>
      <w:r w:rsidRPr="003367BF">
        <w:rPr>
          <w:color w:val="000000" w:themeColor="text1"/>
        </w:rPr>
        <w:t xml:space="preserve"> износ. Нарушены фильтры, в результате чего </w:t>
      </w:r>
      <w:r w:rsidR="00057120" w:rsidRPr="003367BF">
        <w:rPr>
          <w:color w:val="000000" w:themeColor="text1"/>
        </w:rPr>
        <w:t>в поднятой воде присутствует</w:t>
      </w:r>
      <w:r w:rsidRPr="003367BF">
        <w:rPr>
          <w:color w:val="000000" w:themeColor="text1"/>
        </w:rPr>
        <w:t xml:space="preserve"> песок. В результате</w:t>
      </w:r>
      <w:r w:rsidR="00057120" w:rsidRPr="003367BF">
        <w:rPr>
          <w:color w:val="000000" w:themeColor="text1"/>
        </w:rPr>
        <w:t xml:space="preserve"> чего</w:t>
      </w:r>
      <w:r w:rsidRPr="003367BF">
        <w:rPr>
          <w:color w:val="000000" w:themeColor="text1"/>
        </w:rPr>
        <w:t xml:space="preserve"> многие водопроводные сети наполовину забиты песком и глиной. </w:t>
      </w:r>
    </w:p>
    <w:p w:rsidR="00C45BC5" w:rsidRPr="003367BF" w:rsidRDefault="00C45BC5" w:rsidP="00F42E61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3367BF">
        <w:rPr>
          <w:color w:val="000000" w:themeColor="text1"/>
        </w:rPr>
        <w:lastRenderedPageBreak/>
        <w:t xml:space="preserve">Основным источником водоснабжения населения и хозяйств </w:t>
      </w:r>
      <w:r w:rsidR="000E2B32" w:rsidRPr="003367BF">
        <w:rPr>
          <w:color w:val="000000" w:themeColor="text1"/>
        </w:rPr>
        <w:t>поселения являются</w:t>
      </w:r>
      <w:r w:rsidRPr="003367BF">
        <w:rPr>
          <w:color w:val="000000" w:themeColor="text1"/>
        </w:rPr>
        <w:t xml:space="preserve"> подземные воды.</w:t>
      </w:r>
    </w:p>
    <w:p w:rsidR="00C45BC5" w:rsidRPr="00453E7A" w:rsidRDefault="00C45BC5" w:rsidP="00F42E61">
      <w:pPr>
        <w:autoSpaceDE w:val="0"/>
        <w:autoSpaceDN w:val="0"/>
        <w:adjustRightInd w:val="0"/>
        <w:ind w:firstLine="851"/>
        <w:jc w:val="both"/>
      </w:pPr>
      <w:r w:rsidRPr="00453E7A">
        <w:t xml:space="preserve">Водоснабжение </w:t>
      </w:r>
      <w:r w:rsidR="003F7A1A">
        <w:t>Уртамского</w:t>
      </w:r>
      <w:r w:rsidRPr="00453E7A">
        <w:t xml:space="preserve"> сельского</w:t>
      </w:r>
      <w:r w:rsidR="00657490">
        <w:t xml:space="preserve"> поселения </w:t>
      </w:r>
      <w:r w:rsidR="00220228">
        <w:t xml:space="preserve">осуществляется из </w:t>
      </w:r>
      <w:r w:rsidR="003F7A1A">
        <w:t>4</w:t>
      </w:r>
      <w:r w:rsidRPr="00347316">
        <w:t xml:space="preserve"> водозаборных скважин:</w:t>
      </w:r>
    </w:p>
    <w:p w:rsidR="00FB1B1F" w:rsidRPr="00601D8B" w:rsidRDefault="00FB1B1F" w:rsidP="00FB1B1F">
      <w:pPr>
        <w:autoSpaceDE w:val="0"/>
        <w:autoSpaceDN w:val="0"/>
        <w:adjustRightInd w:val="0"/>
        <w:ind w:firstLine="709"/>
        <w:jc w:val="both"/>
      </w:pPr>
      <w:r w:rsidRPr="00601D8B">
        <w:t>Скважина с водонапорной башней № 69:228:001:011029780 – насос ЭЦВ-6-10-80,  объем – 25м3, 1982 года постройки, Томская область, Кожевниковский район, с.Уртам,  ул. Кирова стр.4</w:t>
      </w:r>
    </w:p>
    <w:p w:rsidR="00FB1B1F" w:rsidRPr="00601D8B" w:rsidRDefault="00FB1B1F" w:rsidP="00FB1B1F">
      <w:pPr>
        <w:autoSpaceDE w:val="0"/>
        <w:autoSpaceDN w:val="0"/>
        <w:adjustRightInd w:val="0"/>
        <w:ind w:firstLine="709"/>
        <w:jc w:val="both"/>
      </w:pPr>
      <w:r w:rsidRPr="00601D8B">
        <w:t>Скважина с водонапорной башней № 69:228:0032:05:00627- насос ЭЦВ-6-16-75,1объем – 25м3, 1967 года постройки, Томская область, Кожевниковский район, с.Уртам, ул. Тельмана, 39.</w:t>
      </w:r>
    </w:p>
    <w:p w:rsidR="00FB1B1F" w:rsidRPr="00601D8B" w:rsidRDefault="00FB1B1F" w:rsidP="00FB1B1F">
      <w:pPr>
        <w:autoSpaceDE w:val="0"/>
        <w:autoSpaceDN w:val="0"/>
        <w:adjustRightInd w:val="0"/>
        <w:ind w:firstLine="709"/>
        <w:jc w:val="both"/>
      </w:pPr>
      <w:r w:rsidRPr="00601D8B">
        <w:t>Скважина № 69:228:0032:05:00632 - насос ЭЦВ-6-16-75, объем – 25м3, 1981 года постройки, Томская область, Кожевниковский район, с.Уртам, ул.Фрунзе, 36а</w:t>
      </w:r>
    </w:p>
    <w:p w:rsidR="00657490" w:rsidRDefault="00FB1B1F" w:rsidP="00854FB2">
      <w:pPr>
        <w:autoSpaceDE w:val="0"/>
        <w:autoSpaceDN w:val="0"/>
        <w:adjustRightInd w:val="0"/>
        <w:ind w:firstLine="709"/>
        <w:jc w:val="both"/>
      </w:pPr>
      <w:r w:rsidRPr="00601D8B">
        <w:t>Водонапорная башня со зданием № 69:228:0032:05:01945, насос – ЭЦВ -6-16-75, объем – 16м3, 1967 года постройки, Томская область, Кожевниковский район, с. Уртам, ул.Пушкина, 13а</w:t>
      </w:r>
    </w:p>
    <w:p w:rsidR="0084538D" w:rsidRPr="00574B8E" w:rsidRDefault="00C45BC5" w:rsidP="00854FB2">
      <w:pPr>
        <w:autoSpaceDE w:val="0"/>
        <w:autoSpaceDN w:val="0"/>
        <w:adjustRightInd w:val="0"/>
        <w:ind w:firstLine="709"/>
        <w:jc w:val="both"/>
      </w:pPr>
      <w:r w:rsidRPr="00574B8E">
        <w:t xml:space="preserve">Водопроводная сеть жилого фонда представляет собой </w:t>
      </w:r>
      <w:r w:rsidR="0034711E" w:rsidRPr="00574B8E">
        <w:t>систему водопроводных труб</w:t>
      </w:r>
      <w:r w:rsidRPr="00574B8E">
        <w:t xml:space="preserve"> диаметром </w:t>
      </w:r>
      <w:r w:rsidRPr="00467E98">
        <w:t>20-110</w:t>
      </w:r>
      <w:r w:rsidRPr="00574B8E">
        <w:t>мм. Материал</w:t>
      </w:r>
      <w:r>
        <w:t>,</w:t>
      </w:r>
      <w:r w:rsidRPr="00574B8E">
        <w:t xml:space="preserve"> из которого выполнен водопровод: </w:t>
      </w:r>
      <w:r w:rsidRPr="00467E98">
        <w:t xml:space="preserve">чугун, </w:t>
      </w:r>
      <w:r w:rsidR="00467E98" w:rsidRPr="00467E98">
        <w:t>сталь</w:t>
      </w:r>
      <w:r w:rsidRPr="00467E98">
        <w:t>, полиэтилен</w:t>
      </w:r>
      <w:r w:rsidRPr="00574B8E">
        <w:t>. Общая протяже</w:t>
      </w:r>
      <w:r w:rsidR="00467E98">
        <w:t xml:space="preserve">нность водопроводной сети </w:t>
      </w:r>
      <w:r w:rsidR="008C176C" w:rsidRPr="008C176C">
        <w:t>34483,</w:t>
      </w:r>
      <w:r w:rsidR="0034711E" w:rsidRPr="008C176C">
        <w:t>1</w:t>
      </w:r>
      <w:r w:rsidR="0034711E" w:rsidRPr="00574B8E">
        <w:t>м.</w:t>
      </w:r>
    </w:p>
    <w:p w:rsidR="00C45BC5" w:rsidRPr="00A515AF" w:rsidRDefault="00D310CD" w:rsidP="008C7C34">
      <w:pPr>
        <w:autoSpaceDE w:val="0"/>
        <w:autoSpaceDN w:val="0"/>
        <w:adjustRightInd w:val="0"/>
        <w:ind w:firstLine="709"/>
        <w:jc w:val="both"/>
      </w:pPr>
      <w:r w:rsidRPr="00C51F11">
        <w:t>Доля расходов на коммунальные</w:t>
      </w:r>
      <w:r w:rsidR="00FB1B1F">
        <w:t xml:space="preserve"> </w:t>
      </w:r>
      <w:r w:rsidRPr="00C51F11">
        <w:t>услуги в</w:t>
      </w:r>
      <w:r w:rsidR="00354F1B" w:rsidRPr="00C51F11">
        <w:t xml:space="preserve"> совокупном </w:t>
      </w:r>
      <w:r w:rsidR="00C45BC5" w:rsidRPr="00C51F11">
        <w:t xml:space="preserve">доходе по </w:t>
      </w:r>
      <w:r w:rsidR="00A83547">
        <w:t>Уртамскому</w:t>
      </w:r>
      <w:r w:rsidRPr="00C51F11">
        <w:t xml:space="preserve"> сельскому</w:t>
      </w:r>
      <w:r w:rsidR="000341DC" w:rsidRPr="00C51F11">
        <w:t xml:space="preserve"> поселению составляют 20</w:t>
      </w:r>
      <w:r w:rsidR="00C45BC5" w:rsidRPr="00C51F11">
        <w:t xml:space="preserve">,5%, доля населения с </w:t>
      </w:r>
      <w:r w:rsidRPr="00C51F11">
        <w:t>доходами ниже</w:t>
      </w:r>
      <w:r w:rsidR="000341DC" w:rsidRPr="00C51F11">
        <w:t xml:space="preserve"> прожиточного минимума 25</w:t>
      </w:r>
      <w:r w:rsidR="00C45BC5" w:rsidRPr="00C51F11">
        <w:t xml:space="preserve">,5%, уровень </w:t>
      </w:r>
      <w:r w:rsidRPr="00C51F11">
        <w:t>собираемости по</w:t>
      </w:r>
      <w:r w:rsidR="00FB1B1F">
        <w:t xml:space="preserve"> </w:t>
      </w:r>
      <w:r w:rsidR="00C673E3">
        <w:t>Уртамскому</w:t>
      </w:r>
      <w:r w:rsidR="00C45BC5" w:rsidRPr="00C51F11">
        <w:t xml:space="preserve"> сельскому поселению </w:t>
      </w:r>
      <w:r w:rsidR="007F0A9A" w:rsidRPr="00C51F11">
        <w:t>8</w:t>
      </w:r>
      <w:r w:rsidR="001639BC" w:rsidRPr="00C51F11">
        <w:t>3</w:t>
      </w:r>
      <w:r w:rsidR="00C45BC5" w:rsidRPr="00C51F11">
        <w:t>%.</w:t>
      </w:r>
    </w:p>
    <w:p w:rsidR="00365C5C" w:rsidRDefault="00C45BC5" w:rsidP="00365C5C">
      <w:pPr>
        <w:ind w:firstLine="709"/>
        <w:jc w:val="both"/>
      </w:pPr>
      <w:r w:rsidRPr="0083599B">
        <w:t xml:space="preserve">Вопросами по обеспечению населения хозяйственной и питьевой водой занимается Администрация сельского поселения. </w:t>
      </w:r>
      <w:r w:rsidR="00D310CD" w:rsidRPr="0083599B">
        <w:t>Источником водоснабжения</w:t>
      </w:r>
      <w:r w:rsidRPr="0083599B">
        <w:t xml:space="preserve">, являются подземные воды. Для добычи воды используются глубоководные </w:t>
      </w:r>
      <w:r w:rsidR="00A515AF" w:rsidRPr="0083599B">
        <w:t>скважины,</w:t>
      </w:r>
      <w:r w:rsidRPr="0083599B">
        <w:t xml:space="preserve"> не имеющие очистных сооружений, обеззараживающих установок, организованных и благоустроенных зон санитарной охраны. В подземной питьевой воде определяются следующие загрязнения: общая минерализация, общая жесткость и окисляемость, присутствие в воде повышенного </w:t>
      </w:r>
      <w:r>
        <w:t>железа</w:t>
      </w:r>
      <w:r w:rsidRPr="0083599B">
        <w:t>, которое явля</w:t>
      </w:r>
      <w:r w:rsidR="0070646E">
        <w:t>е</w:t>
      </w:r>
      <w:r w:rsidRPr="0083599B">
        <w:t>тся природным фактором, независящим от техногенного воздействия на территорию.</w:t>
      </w:r>
    </w:p>
    <w:p w:rsidR="00365C5C" w:rsidRDefault="00C45BC5" w:rsidP="00365C5C">
      <w:pPr>
        <w:ind w:firstLine="709"/>
        <w:jc w:val="both"/>
      </w:pPr>
      <w:r w:rsidRPr="0083599B">
        <w:t>Модернизация и строительство сооружений водоснабжения проводятся крайне низкими темпами. Одной из причин неудовлетворительного качества воды, подаваемой населению, является высокая изн</w:t>
      </w:r>
      <w:r w:rsidR="0070646E">
        <w:t xml:space="preserve">ошенность водопроводных сетей. </w:t>
      </w:r>
      <w:r w:rsidRPr="0083599B">
        <w:t xml:space="preserve">Наибольший износ сетей приходится на </w:t>
      </w:r>
      <w:r w:rsidR="0070646E">
        <w:t>наружные</w:t>
      </w:r>
      <w:r w:rsidRPr="0083599B">
        <w:t xml:space="preserve"> водопроводные сети. Значительны</w:t>
      </w:r>
      <w:r w:rsidR="0070646E">
        <w:t>е</w:t>
      </w:r>
      <w:r w:rsidRPr="0083599B">
        <w:t xml:space="preserve"> объемы потерь, утечек водопроводной воды, вызванные высокой степенью износа сетей и оборудования.</w:t>
      </w:r>
    </w:p>
    <w:p w:rsidR="00365C5C" w:rsidRDefault="00E44108" w:rsidP="00365C5C">
      <w:pPr>
        <w:ind w:firstLine="709"/>
        <w:jc w:val="both"/>
      </w:pPr>
      <w:r w:rsidRPr="0083599B">
        <w:t>Сис</w:t>
      </w:r>
      <w:r>
        <w:t xml:space="preserve">тема водоснабжения </w:t>
      </w:r>
      <w:r w:rsidR="00A83547">
        <w:t>Уртамского</w:t>
      </w:r>
      <w:r>
        <w:t xml:space="preserve"> сельского</w:t>
      </w:r>
      <w:r w:rsidR="00A83547">
        <w:t xml:space="preserve"> </w:t>
      </w:r>
      <w:r w:rsidR="00C45BC5" w:rsidRPr="0083599B">
        <w:t xml:space="preserve">поселения </w:t>
      </w:r>
      <w:r>
        <w:t>является</w:t>
      </w:r>
      <w:r w:rsidRPr="0083599B">
        <w:t xml:space="preserve"> централизованная</w:t>
      </w:r>
      <w:r w:rsidR="00C45BC5" w:rsidRPr="0083599B">
        <w:t>, объединенная для хозяйственно-</w:t>
      </w:r>
      <w:r w:rsidRPr="0083599B">
        <w:t>питьевых и противопожарных</w:t>
      </w:r>
      <w:r w:rsidR="00C45BC5" w:rsidRPr="0083599B">
        <w:t xml:space="preserve"> нужд в соответствии с территориальным планированием, </w:t>
      </w:r>
      <w:r w:rsidR="000D2394">
        <w:rPr>
          <w:bCs/>
        </w:rPr>
        <w:t>муниципальной программой</w:t>
      </w:r>
      <w:r w:rsidR="000D2394">
        <w:rPr>
          <w:spacing w:val="15"/>
        </w:rPr>
        <w:t>«Устойчивое развитие сельских территорий</w:t>
      </w:r>
      <w:r w:rsidR="00A83547">
        <w:rPr>
          <w:spacing w:val="15"/>
        </w:rPr>
        <w:t xml:space="preserve"> </w:t>
      </w:r>
      <w:r w:rsidR="00A83547">
        <w:t>Уртамского</w:t>
      </w:r>
      <w:r w:rsidR="000D2394">
        <w:t xml:space="preserve"> </w:t>
      </w:r>
      <w:r w:rsidR="000D2394" w:rsidRPr="00574B8E">
        <w:t>сельского поселения</w:t>
      </w:r>
      <w:r w:rsidR="00A83547">
        <w:t xml:space="preserve"> </w:t>
      </w:r>
      <w:r w:rsidR="000D2394">
        <w:t>на 2014-2017 годы и период до 2020 года»</w:t>
      </w:r>
      <w:r w:rsidR="00C45BC5" w:rsidRPr="0083599B">
        <w:t xml:space="preserve">. Для хозяйственно-питьевого водоснабжения </w:t>
      </w:r>
      <w:r w:rsidR="00B367BD">
        <w:t>использ</w:t>
      </w:r>
      <w:r w:rsidR="0002074D">
        <w:t>уются</w:t>
      </w:r>
      <w:r w:rsidR="00B367BD">
        <w:t xml:space="preserve"> подземные воды.</w:t>
      </w:r>
    </w:p>
    <w:p w:rsidR="00365C5C" w:rsidRDefault="00C45BC5" w:rsidP="00365C5C">
      <w:pPr>
        <w:ind w:firstLine="709"/>
        <w:jc w:val="both"/>
      </w:pPr>
      <w:r w:rsidRPr="0083599B">
        <w:t xml:space="preserve">Техническое состояние существующих сетей и сооружений водопровода, ввиду их длительной эксплуатации, снижает </w:t>
      </w:r>
      <w:r w:rsidR="0002074D">
        <w:t>качество</w:t>
      </w:r>
      <w:r w:rsidR="00A83547">
        <w:t xml:space="preserve"> </w:t>
      </w:r>
      <w:r w:rsidR="0002074D">
        <w:t>питьевой воды</w:t>
      </w:r>
      <w:r w:rsidRPr="0083599B">
        <w:t xml:space="preserve">. Требуется ремонт и реконструкция. Вода должна отвечать требованиям </w:t>
      </w:r>
      <w:r w:rsidR="0002074D">
        <w:t>ц</w:t>
      </w:r>
      <w:r w:rsidRPr="0083599B">
        <w:t>ентрализованных систем питьевого водоснабжения.</w:t>
      </w:r>
    </w:p>
    <w:p w:rsidR="00C45BC5" w:rsidRDefault="00C45BC5" w:rsidP="00365C5C">
      <w:pPr>
        <w:ind w:firstLine="709"/>
        <w:jc w:val="both"/>
      </w:pPr>
      <w:r w:rsidRPr="0083599B">
        <w:t>Бо</w:t>
      </w:r>
      <w:r>
        <w:t xml:space="preserve">льшая часть населения </w:t>
      </w:r>
      <w:r w:rsidR="00A83547">
        <w:t>Уртамского</w:t>
      </w:r>
      <w:r w:rsidR="00E44108" w:rsidRPr="0083599B">
        <w:t xml:space="preserve"> сельского</w:t>
      </w:r>
      <w:r w:rsidRPr="0083599B">
        <w:t xml:space="preserve"> поселения пользуется водо</w:t>
      </w:r>
      <w:r>
        <w:t xml:space="preserve">й в хозяйственных целях из централизованного водопровода.  </w:t>
      </w:r>
    </w:p>
    <w:p w:rsidR="00E30C9F" w:rsidRDefault="00E30C9F" w:rsidP="00F42E61">
      <w:pPr>
        <w:ind w:firstLine="851"/>
        <w:jc w:val="both"/>
      </w:pPr>
    </w:p>
    <w:p w:rsidR="00E30C9F" w:rsidRPr="00B66E80" w:rsidRDefault="00E30C9F" w:rsidP="003D1AE3">
      <w:pPr>
        <w:numPr>
          <w:ilvl w:val="0"/>
          <w:numId w:val="7"/>
        </w:numPr>
        <w:ind w:left="0" w:firstLine="0"/>
        <w:jc w:val="center"/>
        <w:rPr>
          <w:b/>
        </w:rPr>
      </w:pPr>
      <w:r w:rsidRPr="00B66E80">
        <w:rPr>
          <w:b/>
        </w:rPr>
        <w:t>Основные проблемы централизованных систем</w:t>
      </w:r>
      <w:r w:rsidR="00A83547">
        <w:rPr>
          <w:b/>
        </w:rPr>
        <w:t xml:space="preserve"> </w:t>
      </w:r>
      <w:r w:rsidRPr="00B66E80">
        <w:rPr>
          <w:b/>
        </w:rPr>
        <w:t>водоснабжения по поселению</w:t>
      </w:r>
    </w:p>
    <w:p w:rsidR="007C02D3" w:rsidRDefault="007C02D3" w:rsidP="007C02D3">
      <w:pPr>
        <w:ind w:left="720"/>
        <w:rPr>
          <w:b/>
        </w:rPr>
      </w:pPr>
    </w:p>
    <w:p w:rsidR="00365C5C" w:rsidRDefault="00365C5C" w:rsidP="00C51F11">
      <w:pPr>
        <w:numPr>
          <w:ilvl w:val="1"/>
          <w:numId w:val="7"/>
        </w:numPr>
        <w:ind w:hanging="731"/>
        <w:jc w:val="both"/>
      </w:pPr>
      <w:r w:rsidRPr="000F25E9">
        <w:t>Плохое техническое состояние станции водоочистки (водоподготовки);</w:t>
      </w:r>
    </w:p>
    <w:p w:rsidR="00365C5C" w:rsidRDefault="00365C5C" w:rsidP="00C51F11">
      <w:pPr>
        <w:numPr>
          <w:ilvl w:val="1"/>
          <w:numId w:val="7"/>
        </w:numPr>
        <w:tabs>
          <w:tab w:val="left" w:pos="567"/>
        </w:tabs>
        <w:ind w:left="0" w:firstLine="709"/>
        <w:jc w:val="both"/>
      </w:pPr>
      <w:r w:rsidRPr="000F25E9">
        <w:t>Низкий показатель установки приборов учета водоресурсов у потребителей;</w:t>
      </w:r>
    </w:p>
    <w:p w:rsidR="00365C5C" w:rsidRDefault="00365C5C" w:rsidP="00C51F11">
      <w:pPr>
        <w:numPr>
          <w:ilvl w:val="1"/>
          <w:numId w:val="7"/>
        </w:numPr>
        <w:ind w:left="0" w:firstLine="709"/>
        <w:jc w:val="both"/>
      </w:pPr>
      <w:r w:rsidRPr="000F25E9">
        <w:t>Высокий износ водозаборных скважин и водопроводных сетей;</w:t>
      </w:r>
    </w:p>
    <w:p w:rsidR="00365C5C" w:rsidRPr="007B5D0C" w:rsidRDefault="00D9655D" w:rsidP="00C51F11">
      <w:pPr>
        <w:numPr>
          <w:ilvl w:val="1"/>
          <w:numId w:val="7"/>
        </w:numPr>
        <w:ind w:left="0" w:firstLine="709"/>
        <w:jc w:val="both"/>
      </w:pPr>
      <w:r w:rsidRPr="007B5D0C">
        <w:t>Отсутствие современных</w:t>
      </w:r>
      <w:r w:rsidR="00365C5C">
        <w:t xml:space="preserve"> технологий водоочистки;</w:t>
      </w:r>
    </w:p>
    <w:p w:rsidR="00365C5C" w:rsidRPr="007B5D0C" w:rsidRDefault="00365C5C" w:rsidP="00C51F11">
      <w:pPr>
        <w:numPr>
          <w:ilvl w:val="0"/>
          <w:numId w:val="7"/>
        </w:numPr>
        <w:ind w:left="0" w:firstLine="709"/>
        <w:jc w:val="both"/>
      </w:pPr>
      <w:r w:rsidRPr="007B5D0C">
        <w:lastRenderedPageBreak/>
        <w:t>Высокие потери воды в процессе транспортировки ее к местам потребления.</w:t>
      </w:r>
    </w:p>
    <w:p w:rsidR="00C45BC5" w:rsidRPr="00161EE7" w:rsidRDefault="00C45BC5" w:rsidP="007C02D3">
      <w:pPr>
        <w:rPr>
          <w:b/>
          <w:sz w:val="28"/>
          <w:szCs w:val="28"/>
        </w:rPr>
      </w:pPr>
    </w:p>
    <w:p w:rsidR="00354F1B" w:rsidRDefault="00C45BC5" w:rsidP="007C02D3">
      <w:pPr>
        <w:ind w:firstLine="709"/>
        <w:jc w:val="both"/>
        <w:rPr>
          <w:rFonts w:cs="Arial"/>
        </w:rPr>
      </w:pPr>
      <w:r w:rsidRPr="00981BAA">
        <w:rPr>
          <w:rFonts w:cs="Arial"/>
        </w:rPr>
        <w:t>Для гарантированного водоснабжени</w:t>
      </w:r>
      <w:r>
        <w:rPr>
          <w:rFonts w:cs="Arial"/>
        </w:rPr>
        <w:t xml:space="preserve">я населенных пунктов </w:t>
      </w:r>
      <w:r w:rsidR="00A83547">
        <w:rPr>
          <w:rFonts w:cs="Arial"/>
        </w:rPr>
        <w:t>Уртамского</w:t>
      </w:r>
      <w:r w:rsidRPr="00981BAA">
        <w:rPr>
          <w:rFonts w:cs="Arial"/>
        </w:rPr>
        <w:t xml:space="preserve"> сельского поселения, при полном благоустройстве (устройство водопроводных сетей внутри каждого дома, общественных зданий и зданий коммунального назначения) проектом в перспективе необходимо предусмотреть:</w:t>
      </w:r>
    </w:p>
    <w:p w:rsidR="00354F1B" w:rsidRDefault="00354F1B" w:rsidP="007C02D3">
      <w:pPr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C45BC5" w:rsidRPr="00B43A9B">
        <w:t>капитальный ремонт существующих глубоководных скважин, которые на данный момент находится в аварийном состоянии с заменой технологического оборудования и ремонтом оголовка, выполнить ряд мероприятий: демонтаж насоса</w:t>
      </w:r>
      <w:r w:rsidR="0002074D">
        <w:t>, ремонт</w:t>
      </w:r>
      <w:r w:rsidR="00C45BC5" w:rsidRPr="00B43A9B">
        <w:t xml:space="preserve"> обсадных труб, прокачка эрлифтом в течение двух суток;</w:t>
      </w:r>
    </w:p>
    <w:p w:rsidR="00732DBD" w:rsidRPr="00B43A9B" w:rsidRDefault="00354F1B" w:rsidP="007C02D3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ind w:firstLine="709"/>
        <w:jc w:val="both"/>
      </w:pPr>
      <w:r>
        <w:rPr>
          <w:rFonts w:cs="Arial"/>
        </w:rPr>
        <w:t xml:space="preserve">- </w:t>
      </w:r>
      <w:r w:rsidR="00C45BC5" w:rsidRPr="00B43A9B">
        <w:rPr>
          <w:rFonts w:cs="Arial"/>
        </w:rPr>
        <w:t>развитие действующей тупиковой сети водопровода на всей территории населенных пунктов поселения Ø110÷63мм</w:t>
      </w:r>
      <w:r w:rsidR="00732DBD" w:rsidRPr="00B43A9B">
        <w:t>из полиэтиленовых труб ПЭ100 SDR17 ГОСТ 18599-2001.</w:t>
      </w:r>
    </w:p>
    <w:p w:rsidR="00C45BC5" w:rsidRPr="00B43A9B" w:rsidRDefault="00354F1B" w:rsidP="007C02D3">
      <w:pPr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C45BC5" w:rsidRPr="00B43A9B">
        <w:rPr>
          <w:rFonts w:cs="Arial"/>
        </w:rPr>
        <w:t>поэтапная реконструкция существующих сетей и замена изношенных участков сети.</w:t>
      </w:r>
    </w:p>
    <w:p w:rsidR="00C45BC5" w:rsidRPr="00B43A9B" w:rsidRDefault="00C45BC5" w:rsidP="007C02D3">
      <w:pPr>
        <w:ind w:firstLine="709"/>
        <w:jc w:val="both"/>
        <w:rPr>
          <w:rFonts w:cs="Arial"/>
        </w:rPr>
      </w:pPr>
      <w:r w:rsidRPr="00B43A9B">
        <w:rPr>
          <w:rFonts w:cs="Arial"/>
        </w:rPr>
        <w:t xml:space="preserve">На вводах в здания </w:t>
      </w:r>
      <w:r w:rsidR="0030379B" w:rsidRPr="00B43A9B">
        <w:rPr>
          <w:rFonts w:cs="Arial"/>
        </w:rPr>
        <w:t>спроектировать устройство</w:t>
      </w:r>
      <w:r w:rsidRPr="00B43A9B">
        <w:rPr>
          <w:rFonts w:cs="Arial"/>
        </w:rPr>
        <w:t xml:space="preserve"> водомерных узлов в соответствии с гл.11 СниП 2.04.01-85* «Внутренний водопровод и канализация зданий».</w:t>
      </w:r>
    </w:p>
    <w:p w:rsidR="00C45BC5" w:rsidRPr="00B43A9B" w:rsidRDefault="00C45BC5" w:rsidP="007C02D3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ind w:firstLine="709"/>
        <w:jc w:val="both"/>
      </w:pPr>
      <w:r w:rsidRPr="00B43A9B">
        <w:t xml:space="preserve">Для учёта расхода воды проектом </w:t>
      </w:r>
      <w:r w:rsidR="00732DBD">
        <w:t>предусмотреть</w:t>
      </w:r>
      <w:r w:rsidRPr="00B43A9B">
        <w:t xml:space="preserve"> устройство водомерных узлов в каждом здании, оборуд</w:t>
      </w:r>
      <w:r w:rsidR="00732DBD">
        <w:t>ованном внутренним водопроводом.</w:t>
      </w:r>
    </w:p>
    <w:p w:rsidR="00C45BC5" w:rsidRPr="00B43A9B" w:rsidRDefault="00E031BE" w:rsidP="007C02D3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ind w:firstLine="709"/>
        <w:jc w:val="both"/>
      </w:pPr>
      <w:r>
        <w:rPr>
          <w:rFonts w:cs="Arial"/>
        </w:rPr>
        <w:tab/>
      </w:r>
      <w:r w:rsidR="00C45BC5" w:rsidRPr="00B43A9B">
        <w:rPr>
          <w:rFonts w:cs="Arial"/>
        </w:rPr>
        <w:t>Водомерным узлом планируется также оснастить каждую действующую скважину.</w:t>
      </w:r>
    </w:p>
    <w:p w:rsidR="00C45BC5" w:rsidRDefault="00C45BC5" w:rsidP="007C02D3">
      <w:pPr>
        <w:tabs>
          <w:tab w:val="left" w:pos="709"/>
        </w:tabs>
        <w:ind w:firstLine="709"/>
        <w:jc w:val="both"/>
      </w:pPr>
      <w:r w:rsidRPr="00B43A9B">
        <w:t>Водопроводные сооружения должны иметь зону санитарной охраны в соответствии с СНиП 2.04.02-84 и СанПиН 2.1.4.1110-02.</w:t>
      </w:r>
    </w:p>
    <w:p w:rsidR="007C02D3" w:rsidRDefault="007C02D3" w:rsidP="007C02D3">
      <w:pPr>
        <w:tabs>
          <w:tab w:val="left" w:pos="709"/>
        </w:tabs>
        <w:ind w:firstLine="709"/>
        <w:jc w:val="both"/>
      </w:pPr>
    </w:p>
    <w:p w:rsidR="007C02D3" w:rsidRPr="00B66E80" w:rsidRDefault="00C51F11" w:rsidP="007C02D3">
      <w:pPr>
        <w:jc w:val="center"/>
        <w:rPr>
          <w:b/>
        </w:rPr>
      </w:pPr>
      <w:r w:rsidRPr="00B66E80">
        <w:rPr>
          <w:b/>
        </w:rPr>
        <w:t>6</w:t>
      </w:r>
      <w:r w:rsidR="007C02D3" w:rsidRPr="00B66E80">
        <w:rPr>
          <w:b/>
        </w:rPr>
        <w:t xml:space="preserve">. Зоны санитарной охраны </w:t>
      </w:r>
      <w:r w:rsidR="0030379B" w:rsidRPr="00B66E80">
        <w:rPr>
          <w:b/>
        </w:rPr>
        <w:t>источников водоснабжения</w:t>
      </w:r>
    </w:p>
    <w:p w:rsidR="007C02D3" w:rsidRPr="00327CDC" w:rsidRDefault="007C02D3" w:rsidP="007C02D3">
      <w:pPr>
        <w:jc w:val="both"/>
        <w:rPr>
          <w:b/>
        </w:rPr>
      </w:pPr>
    </w:p>
    <w:p w:rsidR="007C02D3" w:rsidRPr="00327CDC" w:rsidRDefault="007C02D3" w:rsidP="007C02D3">
      <w:pPr>
        <w:ind w:firstLine="709"/>
        <w:jc w:val="both"/>
      </w:pPr>
      <w:r w:rsidRPr="00327CDC">
        <w:t>Зоны санитарной охраны должны предусматриваться на всех источниках водоснабжения и водопроводах хозяйственно-питьевого назначения в целях обеспечения их санитарно-эпидемиологической надежности.</w:t>
      </w:r>
    </w:p>
    <w:p w:rsidR="007C02D3" w:rsidRPr="00327CDC" w:rsidRDefault="007C02D3" w:rsidP="007C02D3">
      <w:pPr>
        <w:ind w:firstLine="709"/>
        <w:jc w:val="both"/>
      </w:pPr>
      <w:r w:rsidRPr="00327CDC">
        <w:t xml:space="preserve">В целях предохранения источников водоснабжения от возможного загрязнения в соответствии с требованиями СанПиН 2.1.4.1110-02 «Зоны санитарной охраны источников </w:t>
      </w:r>
      <w:r w:rsidR="0030379B" w:rsidRPr="00327CDC">
        <w:t>водоснабжения и водопроводов</w:t>
      </w:r>
      <w:r w:rsidRPr="00327CDC">
        <w:t xml:space="preserve"> питьевого назначения» предусматривается организация зон санитарной охраны из трех поясов:</w:t>
      </w:r>
    </w:p>
    <w:p w:rsidR="007C02D3" w:rsidRPr="00327CDC" w:rsidRDefault="007C02D3" w:rsidP="007C02D3">
      <w:pPr>
        <w:ind w:firstLine="709"/>
        <w:jc w:val="both"/>
      </w:pPr>
      <w:r w:rsidRPr="00327CDC">
        <w:t xml:space="preserve">В первый пояс зон санитарной охраны включается территория в радиусе 30 - 50 м вокруг скважины. Территория первого пояса </w:t>
      </w:r>
      <w:r w:rsidR="0030379B" w:rsidRPr="00327CDC">
        <w:t>ограждается и благоустраивается</w:t>
      </w:r>
      <w:r w:rsidRPr="00327CDC">
        <w:t xml:space="preserve">, запрещается </w:t>
      </w:r>
      <w:r w:rsidR="0030379B" w:rsidRPr="00327CDC">
        <w:t>пребывание лиц,</w:t>
      </w:r>
      <w:r w:rsidRPr="00327CDC">
        <w:t xml:space="preserve"> не работающих на головных сооружениях.</w:t>
      </w:r>
    </w:p>
    <w:p w:rsidR="007C02D3" w:rsidRDefault="007C02D3" w:rsidP="007C02D3">
      <w:pPr>
        <w:ind w:firstLine="709"/>
        <w:jc w:val="both"/>
      </w:pPr>
      <w:r w:rsidRPr="00327CDC">
        <w:t xml:space="preserve">- </w:t>
      </w:r>
      <w:r w:rsidR="0030379B" w:rsidRPr="00327CDC">
        <w:t>второго и третьего</w:t>
      </w:r>
      <w:r w:rsidRPr="00327CDC">
        <w:t xml:space="preserve"> — режимов ограничения</w:t>
      </w:r>
      <w:r>
        <w:t xml:space="preserve"> нет</w:t>
      </w:r>
      <w:r w:rsidRPr="00327CDC">
        <w:t xml:space="preserve">. </w:t>
      </w:r>
    </w:p>
    <w:p w:rsidR="007C02D3" w:rsidRDefault="007C02D3" w:rsidP="007C02D3">
      <w:pPr>
        <w:ind w:firstLine="709"/>
        <w:jc w:val="both"/>
      </w:pPr>
      <w:r w:rsidRPr="00327CDC">
        <w:t xml:space="preserve">В зону </w:t>
      </w:r>
      <w:r w:rsidR="0030379B" w:rsidRPr="00327CDC">
        <w:t>второго и третьего</w:t>
      </w:r>
      <w:r w:rsidRPr="00327CDC">
        <w:t xml:space="preserve"> поясов на основе специальных изысканий включаются территории, обеспечивающие надёжную санитарную защиту водозабора в соответствии </w:t>
      </w:r>
      <w:r>
        <w:t xml:space="preserve">                с требованиями СанПиН</w:t>
      </w:r>
      <w:r w:rsidRPr="00327CDC">
        <w:t xml:space="preserve"> 2.1.4.1110-02 «Зоны санитарной охраны </w:t>
      </w:r>
      <w:r w:rsidR="0030379B" w:rsidRPr="00327CDC">
        <w:t>источников водоснабжения</w:t>
      </w:r>
      <w:r w:rsidR="001E05AB">
        <w:t xml:space="preserve"> </w:t>
      </w:r>
      <w:r w:rsidR="0030379B" w:rsidRPr="00327CDC">
        <w:t>и водопроводов</w:t>
      </w:r>
      <w:r w:rsidRPr="00327CDC">
        <w:t xml:space="preserve"> питьевого назначения».</w:t>
      </w:r>
    </w:p>
    <w:p w:rsidR="007C02D3" w:rsidRDefault="007C02D3" w:rsidP="007C02D3">
      <w:pPr>
        <w:ind w:firstLine="709"/>
        <w:jc w:val="both"/>
      </w:pPr>
      <w:r w:rsidRPr="00327CDC">
        <w:t xml:space="preserve"> На территории </w:t>
      </w:r>
      <w:r w:rsidR="0030379B" w:rsidRPr="00327CDC">
        <w:t>второго и третьего</w:t>
      </w:r>
      <w:r w:rsidRPr="00327CDC">
        <w:t xml:space="preserve"> поясов устанавливается ограниченный санитарный режим.</w:t>
      </w:r>
    </w:p>
    <w:p w:rsidR="007C02D3" w:rsidRDefault="007C02D3" w:rsidP="007C02D3">
      <w:pPr>
        <w:ind w:firstLine="709"/>
        <w:jc w:val="both"/>
      </w:pPr>
    </w:p>
    <w:p w:rsidR="007C02D3" w:rsidRPr="00B66E80" w:rsidRDefault="007C02D3" w:rsidP="00C51F11">
      <w:pPr>
        <w:numPr>
          <w:ilvl w:val="0"/>
          <w:numId w:val="7"/>
        </w:numPr>
        <w:jc w:val="center"/>
        <w:rPr>
          <w:b/>
        </w:rPr>
      </w:pPr>
      <w:r w:rsidRPr="00B66E80">
        <w:rPr>
          <w:b/>
        </w:rPr>
        <w:t xml:space="preserve">Мероприятия по модернизации и развитию водоснабжения  </w:t>
      </w:r>
    </w:p>
    <w:p w:rsidR="007C02D3" w:rsidRPr="00B66E80" w:rsidRDefault="006B7FC2" w:rsidP="00516B17">
      <w:pPr>
        <w:ind w:left="720"/>
        <w:jc w:val="center"/>
        <w:rPr>
          <w:b/>
        </w:rPr>
      </w:pPr>
      <w:r>
        <w:rPr>
          <w:b/>
        </w:rPr>
        <w:t>Уртамского</w:t>
      </w:r>
      <w:r w:rsidR="007C02D3" w:rsidRPr="00B66E80">
        <w:rPr>
          <w:b/>
        </w:rPr>
        <w:t xml:space="preserve"> сельского поселения</w:t>
      </w:r>
    </w:p>
    <w:p w:rsidR="00516B17" w:rsidRPr="007C02D3" w:rsidRDefault="00516B17" w:rsidP="00516B17">
      <w:pPr>
        <w:ind w:left="720"/>
        <w:jc w:val="center"/>
        <w:rPr>
          <w:b/>
        </w:rPr>
      </w:pPr>
    </w:p>
    <w:p w:rsidR="007C02D3" w:rsidRPr="008F6D52" w:rsidRDefault="007C02D3" w:rsidP="007C02D3">
      <w:pPr>
        <w:autoSpaceDE w:val="0"/>
        <w:autoSpaceDN w:val="0"/>
        <w:adjustRightInd w:val="0"/>
        <w:ind w:firstLine="709"/>
        <w:jc w:val="both"/>
      </w:pPr>
      <w:r w:rsidRPr="00327CDC">
        <w:t xml:space="preserve">Износ водопроводной сети составляет </w:t>
      </w:r>
      <w:r>
        <w:t>6</w:t>
      </w:r>
      <w:r w:rsidRPr="00327CDC">
        <w:t xml:space="preserve">0%. При таком </w:t>
      </w:r>
      <w:r w:rsidR="0030379B" w:rsidRPr="00327CDC">
        <w:t>состоянии водопроводной</w:t>
      </w:r>
      <w:r w:rsidRPr="00327CDC">
        <w:t xml:space="preserve"> сети, необходим ремонт и реконструкция </w:t>
      </w:r>
      <w:r w:rsidR="0030379B" w:rsidRPr="00327CDC">
        <w:t>системы водоснабжения</w:t>
      </w:r>
      <w:r w:rsidRPr="00327CDC">
        <w:t>.</w:t>
      </w:r>
    </w:p>
    <w:p w:rsidR="00516B17" w:rsidRPr="00B66E80" w:rsidRDefault="00C51F11" w:rsidP="00516B17">
      <w:pPr>
        <w:spacing w:before="100" w:beforeAutospacing="1" w:after="100" w:afterAutospacing="1"/>
        <w:ind w:firstLine="720"/>
        <w:jc w:val="center"/>
        <w:rPr>
          <w:b/>
          <w:bCs/>
        </w:rPr>
      </w:pPr>
      <w:r w:rsidRPr="00B66E80">
        <w:rPr>
          <w:b/>
        </w:rPr>
        <w:t xml:space="preserve">8. </w:t>
      </w:r>
      <w:r w:rsidR="00516B17" w:rsidRPr="00B66E80">
        <w:rPr>
          <w:b/>
          <w:bCs/>
        </w:rPr>
        <w:t xml:space="preserve">Сведения о </w:t>
      </w:r>
      <w:r w:rsidR="0030379B" w:rsidRPr="00B66E80">
        <w:rPr>
          <w:b/>
          <w:bCs/>
        </w:rPr>
        <w:t>водоотведении по</w:t>
      </w:r>
      <w:r w:rsidR="00516B17" w:rsidRPr="00B66E80">
        <w:rPr>
          <w:b/>
          <w:bCs/>
        </w:rPr>
        <w:t xml:space="preserve"> </w:t>
      </w:r>
      <w:r w:rsidR="006B7FC2">
        <w:rPr>
          <w:b/>
          <w:bCs/>
        </w:rPr>
        <w:t>Уртамскому</w:t>
      </w:r>
      <w:r w:rsidR="00516B17" w:rsidRPr="00B66E80">
        <w:rPr>
          <w:b/>
          <w:bCs/>
        </w:rPr>
        <w:t xml:space="preserve"> сельскому поселению</w:t>
      </w:r>
    </w:p>
    <w:p w:rsidR="00516B17" w:rsidRPr="001B6680" w:rsidRDefault="00C51F11" w:rsidP="00516B17">
      <w:pPr>
        <w:jc w:val="center"/>
        <w:rPr>
          <w:b/>
        </w:rPr>
      </w:pPr>
      <w:r>
        <w:rPr>
          <w:b/>
        </w:rPr>
        <w:t>8.</w:t>
      </w:r>
      <w:r w:rsidR="00516B17">
        <w:rPr>
          <w:b/>
        </w:rPr>
        <w:t>1. Проектные решения</w:t>
      </w:r>
    </w:p>
    <w:p w:rsidR="00516B17" w:rsidRPr="001B6680" w:rsidRDefault="00516B17" w:rsidP="00516B17">
      <w:pPr>
        <w:jc w:val="both"/>
      </w:pPr>
    </w:p>
    <w:p w:rsidR="00516B17" w:rsidRPr="006A72FC" w:rsidRDefault="00516B17" w:rsidP="00516B17">
      <w:pPr>
        <w:ind w:firstLine="708"/>
        <w:jc w:val="both"/>
      </w:pPr>
      <w:r w:rsidRPr="006A72FC">
        <w:lastRenderedPageBreak/>
        <w:t xml:space="preserve">Существующая система водоотведения поселения </w:t>
      </w:r>
      <w:r w:rsidR="0030379B" w:rsidRPr="006A72FC">
        <w:t>— это</w:t>
      </w:r>
      <w:r w:rsidRPr="006A72FC">
        <w:t xml:space="preserve"> выгребная яма/сборные колодцы, которые основаны на вывозе жидких бытовых отходов специальной техникой. </w:t>
      </w:r>
    </w:p>
    <w:p w:rsidR="00516B17" w:rsidRPr="00516B17" w:rsidRDefault="00516B17" w:rsidP="00516B17">
      <w:pPr>
        <w:ind w:firstLine="709"/>
        <w:jc w:val="both"/>
      </w:pPr>
      <w:r w:rsidRPr="001B6680">
        <w:t>Проектные ре</w:t>
      </w:r>
      <w:r>
        <w:t xml:space="preserve">шения водоотведения </w:t>
      </w:r>
      <w:r w:rsidR="006B7FC2">
        <w:t>Уртамского</w:t>
      </w:r>
      <w:r>
        <w:t xml:space="preserve"> сельского </w:t>
      </w:r>
      <w:r w:rsidR="008519CD" w:rsidRPr="001B6680">
        <w:t>поселения базируются</w:t>
      </w:r>
      <w:r w:rsidRPr="001B6680">
        <w:t xml:space="preserve"> на основе разраб</w:t>
      </w:r>
      <w:r>
        <w:t>отанного</w:t>
      </w:r>
      <w:r w:rsidRPr="001B6680">
        <w:t xml:space="preserve"> генерального плана</w:t>
      </w:r>
      <w:r>
        <w:t xml:space="preserve">. </w:t>
      </w:r>
      <w:r w:rsidRPr="001B6680">
        <w:t>Расчетные расходы сточных вод, как и расходы воды, определены исходя из степени благоустройства жилой застройки и сохр</w:t>
      </w:r>
      <w:r>
        <w:t>аняемого жилого фонда. При этом,</w:t>
      </w:r>
      <w:r w:rsidRPr="001B6680">
        <w:t xml:space="preserve"> в соответствии со СНиП 2.04.03-85, удельные нормы водоотведения принимаются равными нормам вод</w:t>
      </w:r>
      <w:r>
        <w:t>опотребления, без учета полива.</w:t>
      </w:r>
    </w:p>
    <w:p w:rsidR="00516B17" w:rsidRDefault="00516B17" w:rsidP="00516B17">
      <w:pPr>
        <w:jc w:val="both"/>
        <w:rPr>
          <w:b/>
        </w:rPr>
      </w:pPr>
    </w:p>
    <w:p w:rsidR="00516B17" w:rsidRPr="006B0197" w:rsidRDefault="00C51F11" w:rsidP="00516B17">
      <w:pPr>
        <w:jc w:val="center"/>
      </w:pPr>
      <w:r>
        <w:rPr>
          <w:b/>
        </w:rPr>
        <w:t>8.</w:t>
      </w:r>
      <w:r w:rsidR="00516B17" w:rsidRPr="006B0197">
        <w:rPr>
          <w:b/>
        </w:rPr>
        <w:t>2.Проектные предложения</w:t>
      </w:r>
    </w:p>
    <w:p w:rsidR="00516B17" w:rsidRPr="001B6680" w:rsidRDefault="00516B17" w:rsidP="00516B17">
      <w:pPr>
        <w:jc w:val="both"/>
      </w:pPr>
    </w:p>
    <w:p w:rsidR="00516B17" w:rsidRDefault="00516B17" w:rsidP="00516B17">
      <w:pPr>
        <w:ind w:firstLine="709"/>
        <w:jc w:val="both"/>
      </w:pPr>
      <w:r w:rsidRPr="001B6680">
        <w:t xml:space="preserve">Исходя из </w:t>
      </w:r>
      <w:r>
        <w:t>вышеизложенного в</w:t>
      </w:r>
      <w:r w:rsidRPr="001B6680">
        <w:t xml:space="preserve">одоотвод дождевых и снеговых вод </w:t>
      </w:r>
      <w:r>
        <w:t>на</w:t>
      </w:r>
      <w:r w:rsidRPr="001B6680">
        <w:t xml:space="preserve"> территории </w:t>
      </w:r>
      <w:r w:rsidR="006B7FC2">
        <w:t>Уртамского</w:t>
      </w:r>
      <w:r>
        <w:t xml:space="preserve"> сельского поселения в виде канализации сточных вод не предусмотрено,               т.к. отсутствует централизованное водоотведение и происходит:</w:t>
      </w:r>
    </w:p>
    <w:p w:rsidR="00516B17" w:rsidRDefault="00516B17" w:rsidP="00516B17">
      <w:pPr>
        <w:ind w:firstLine="709"/>
        <w:jc w:val="both"/>
      </w:pPr>
      <w:r>
        <w:t>1) грунтовые и песочно-гравийные дороги – естественным путем в грунт;</w:t>
      </w:r>
    </w:p>
    <w:p w:rsidR="00516B17" w:rsidRPr="001B6680" w:rsidRDefault="00516B17" w:rsidP="00516B17">
      <w:pPr>
        <w:ind w:firstLine="709"/>
        <w:jc w:val="both"/>
      </w:pPr>
      <w:r>
        <w:t>2) дороги с типовым асфальтовым покрытием – за счет кюветов и каналов путем естественного попадания в грунт.</w:t>
      </w:r>
    </w:p>
    <w:p w:rsidR="00516B17" w:rsidRDefault="00516B17" w:rsidP="00C51F11">
      <w:pPr>
        <w:jc w:val="both"/>
      </w:pPr>
    </w:p>
    <w:p w:rsidR="00516B17" w:rsidRPr="00516B17" w:rsidRDefault="00516B17" w:rsidP="00516B17">
      <w:pPr>
        <w:spacing w:line="360" w:lineRule="auto"/>
        <w:jc w:val="center"/>
        <w:rPr>
          <w:b/>
          <w:bCs/>
        </w:rPr>
      </w:pPr>
      <w:r w:rsidRPr="00A13976">
        <w:rPr>
          <w:b/>
          <w:bCs/>
        </w:rPr>
        <w:t>Сроки и этапы реализации схемы водоснабжения и водоотведения</w:t>
      </w:r>
    </w:p>
    <w:p w:rsidR="00516B17" w:rsidRPr="00BA4656" w:rsidRDefault="00516B17" w:rsidP="00C51F11">
      <w:pPr>
        <w:jc w:val="both"/>
      </w:pPr>
      <w:r w:rsidRPr="00BA4656">
        <w:tab/>
        <w:t>Схема будет реализована в период с 201</w:t>
      </w:r>
      <w:r>
        <w:t>9</w:t>
      </w:r>
      <w:r w:rsidRPr="00BA4656">
        <w:t xml:space="preserve"> по 202</w:t>
      </w:r>
      <w:r>
        <w:t>9</w:t>
      </w:r>
      <w:r w:rsidRPr="00BA4656">
        <w:t xml:space="preserve"> годы. </w:t>
      </w:r>
      <w:r>
        <w:t>Сроки и этапы носят                        не постоянный характер, а конкретно с учетом проводимого ежегодного мониторинга</w:t>
      </w:r>
      <w:r w:rsidRPr="00BA4656">
        <w:t xml:space="preserve">: </w:t>
      </w:r>
    </w:p>
    <w:p w:rsidR="00516B17" w:rsidRPr="00A13976" w:rsidRDefault="00516B17" w:rsidP="00C51F11">
      <w:pPr>
        <w:jc w:val="both"/>
        <w:rPr>
          <w:b/>
        </w:rPr>
      </w:pPr>
      <w:r w:rsidRPr="00A13976">
        <w:rPr>
          <w:b/>
        </w:rPr>
        <w:tab/>
        <w:t>Водоснабжение:</w:t>
      </w:r>
    </w:p>
    <w:p w:rsidR="00516B17" w:rsidRPr="00BA4656" w:rsidRDefault="00516B17" w:rsidP="00C51F11">
      <w:pPr>
        <w:jc w:val="both"/>
      </w:pPr>
      <w:r w:rsidRPr="00BA4656">
        <w:tab/>
        <w:t xml:space="preserve">- </w:t>
      </w:r>
      <w:r>
        <w:t>провести аналитические работы по водоснабжению, с учетом выявления аварийных участков</w:t>
      </w:r>
      <w:r w:rsidRPr="00BA4656">
        <w:t>;</w:t>
      </w:r>
    </w:p>
    <w:p w:rsidR="00516B17" w:rsidRPr="00BA4656" w:rsidRDefault="00516B17" w:rsidP="00C51F11">
      <w:pPr>
        <w:jc w:val="both"/>
      </w:pPr>
      <w:r>
        <w:tab/>
        <w:t>- внести изменения в программу «Коммунальная инфраструктура» путем увеличения расходной части (согласно запросу цены) по выявленным аварийным участкам водоснабжения</w:t>
      </w:r>
      <w:r w:rsidRPr="00BA4656">
        <w:t>;</w:t>
      </w:r>
    </w:p>
    <w:p w:rsidR="00516B17" w:rsidRPr="00BA4656" w:rsidRDefault="00516B17" w:rsidP="00C51F11">
      <w:pPr>
        <w:jc w:val="both"/>
        <w:rPr>
          <w:bCs/>
        </w:rPr>
      </w:pPr>
      <w:r>
        <w:tab/>
      </w:r>
      <w:r w:rsidRPr="00BA4656">
        <w:t xml:space="preserve">- </w:t>
      </w:r>
      <w:r>
        <w:t xml:space="preserve">максимально </w:t>
      </w:r>
      <w:r w:rsidRPr="00BA4656">
        <w:t>осуществить установку приборов учета воды на существующих объектах водопотребления</w:t>
      </w:r>
      <w:r>
        <w:t xml:space="preserve"> физических лиц.</w:t>
      </w:r>
    </w:p>
    <w:p w:rsidR="00516B17" w:rsidRPr="00A13976" w:rsidRDefault="00516B17" w:rsidP="00C51F11">
      <w:pPr>
        <w:jc w:val="both"/>
        <w:rPr>
          <w:b/>
        </w:rPr>
      </w:pPr>
      <w:r w:rsidRPr="00A13976">
        <w:rPr>
          <w:b/>
          <w:bCs/>
        </w:rPr>
        <w:tab/>
        <w:t>Водоотведение:</w:t>
      </w:r>
    </w:p>
    <w:p w:rsidR="00516B17" w:rsidRDefault="00516B17" w:rsidP="00C51F11">
      <w:pPr>
        <w:jc w:val="both"/>
      </w:pPr>
      <w:r w:rsidRPr="00BA4656">
        <w:tab/>
      </w:r>
      <w:r>
        <w:t>- провести мониторинг систем ливневых открытых кюветов и каналов;</w:t>
      </w:r>
    </w:p>
    <w:p w:rsidR="00516B17" w:rsidRPr="00BA4656" w:rsidRDefault="00516B17" w:rsidP="00C51F11">
      <w:pPr>
        <w:jc w:val="both"/>
      </w:pPr>
      <w:r>
        <w:tab/>
        <w:t>- по мере необходимости разработать и провести оценку проектной документации;</w:t>
      </w:r>
    </w:p>
    <w:p w:rsidR="00516B17" w:rsidRPr="00BA4656" w:rsidRDefault="00516B17" w:rsidP="00C51F11">
      <w:pPr>
        <w:jc w:val="both"/>
      </w:pPr>
      <w:r>
        <w:tab/>
        <w:t>-внести изменения в программу «Коммунальная инфраструктура» путем увеличения расходной части (согласно запросу цены) по выявленным участкам для реконструкции/строительства ливневых кюветов и каналов;</w:t>
      </w:r>
    </w:p>
    <w:p w:rsidR="00516B17" w:rsidRPr="00A13976" w:rsidRDefault="00516B17" w:rsidP="00C51F11">
      <w:pPr>
        <w:jc w:val="both"/>
        <w:rPr>
          <w:b/>
        </w:rPr>
      </w:pPr>
      <w:r w:rsidRPr="00BA4656">
        <w:tab/>
      </w:r>
      <w:r>
        <w:t>- произвести строительство/</w:t>
      </w:r>
      <w:r w:rsidRPr="00BA4656">
        <w:t>реконструкцию</w:t>
      </w:r>
      <w:r>
        <w:t xml:space="preserve"> ливневых кюветов и каналов </w:t>
      </w:r>
      <w:r w:rsidR="0018533F">
        <w:t xml:space="preserve">                        в </w:t>
      </w:r>
      <w:r>
        <w:t>населенных пунктах в соответствии проектной документацией.</w:t>
      </w:r>
    </w:p>
    <w:p w:rsidR="007C02D3" w:rsidRPr="00B43A9B" w:rsidRDefault="007C02D3" w:rsidP="007C02D3">
      <w:pPr>
        <w:tabs>
          <w:tab w:val="left" w:pos="709"/>
        </w:tabs>
        <w:ind w:firstLine="709"/>
        <w:jc w:val="both"/>
      </w:pPr>
    </w:p>
    <w:p w:rsidR="00C45BC5" w:rsidRPr="00B43A9B" w:rsidRDefault="00C45BC5" w:rsidP="00F42E61">
      <w:pPr>
        <w:ind w:firstLine="851"/>
        <w:jc w:val="both"/>
      </w:pPr>
    </w:p>
    <w:p w:rsidR="00C45BC5" w:rsidRDefault="00C45BC5" w:rsidP="006F41B0">
      <w:pPr>
        <w:ind w:left="851" w:right="-590"/>
      </w:pPr>
    </w:p>
    <w:p w:rsidR="00C45BC5" w:rsidRDefault="00C45BC5" w:rsidP="006F41B0">
      <w:pPr>
        <w:ind w:left="851" w:right="-590"/>
        <w:rPr>
          <w:noProof/>
        </w:rPr>
      </w:pPr>
    </w:p>
    <w:p w:rsidR="00C45BC5" w:rsidRDefault="00C45BC5" w:rsidP="006F41B0">
      <w:pPr>
        <w:ind w:left="851" w:right="-590"/>
        <w:rPr>
          <w:noProof/>
        </w:rPr>
      </w:pPr>
    </w:p>
    <w:p w:rsidR="00C45BC5" w:rsidRDefault="00C45BC5" w:rsidP="006F41B0">
      <w:pPr>
        <w:ind w:left="851" w:right="-590"/>
        <w:rPr>
          <w:noProof/>
        </w:rPr>
      </w:pPr>
    </w:p>
    <w:p w:rsidR="00C45BC5" w:rsidRDefault="00C45BC5" w:rsidP="006F41B0">
      <w:pPr>
        <w:ind w:left="851" w:right="-590"/>
        <w:rPr>
          <w:noProof/>
        </w:rPr>
      </w:pPr>
    </w:p>
    <w:p w:rsidR="00C45BC5" w:rsidRDefault="00C45BC5" w:rsidP="006F41B0">
      <w:pPr>
        <w:ind w:left="851" w:right="-590"/>
        <w:rPr>
          <w:noProof/>
        </w:rPr>
      </w:pPr>
    </w:p>
    <w:p w:rsidR="00C919ED" w:rsidRDefault="00C919ED" w:rsidP="00C51F11">
      <w:pPr>
        <w:ind w:right="-590"/>
      </w:pPr>
    </w:p>
    <w:p w:rsidR="00C919ED" w:rsidRDefault="00C919ED" w:rsidP="00C51F11">
      <w:pPr>
        <w:ind w:right="-590"/>
      </w:pPr>
    </w:p>
    <w:p w:rsidR="00C919ED" w:rsidRDefault="00C919ED" w:rsidP="00C51F11">
      <w:pPr>
        <w:ind w:right="-590"/>
      </w:pPr>
    </w:p>
    <w:p w:rsidR="00C919ED" w:rsidRDefault="00C919ED" w:rsidP="00C51F11">
      <w:pPr>
        <w:ind w:right="-590"/>
      </w:pPr>
    </w:p>
    <w:p w:rsidR="00C919ED" w:rsidRDefault="00C919ED" w:rsidP="00C51F11">
      <w:pPr>
        <w:ind w:right="-590"/>
      </w:pPr>
    </w:p>
    <w:p w:rsidR="00766FF5" w:rsidRDefault="00766FF5" w:rsidP="00C51F11">
      <w:pPr>
        <w:ind w:right="-590"/>
      </w:pPr>
    </w:p>
    <w:p w:rsidR="00766FF5" w:rsidRDefault="00766FF5" w:rsidP="00C51F11">
      <w:pPr>
        <w:ind w:right="-590"/>
      </w:pPr>
    </w:p>
    <w:p w:rsidR="000A32C2" w:rsidRDefault="000A32C2" w:rsidP="00C51F11">
      <w:pPr>
        <w:ind w:right="-590"/>
      </w:pPr>
    </w:p>
    <w:p w:rsidR="00684BDF" w:rsidRDefault="00684BDF" w:rsidP="006F41B0">
      <w:pPr>
        <w:ind w:left="851" w:right="-590"/>
      </w:pPr>
    </w:p>
    <w:p w:rsidR="001E05AB" w:rsidRPr="00601D8B" w:rsidRDefault="001E05AB" w:rsidP="00D43613">
      <w:pPr>
        <w:jc w:val="right"/>
      </w:pPr>
      <w:r w:rsidRPr="00601D8B">
        <w:t>Приложение к схемам</w:t>
      </w:r>
    </w:p>
    <w:p w:rsidR="001E05AB" w:rsidRPr="00601D8B" w:rsidRDefault="001E05AB" w:rsidP="00D43613">
      <w:pPr>
        <w:jc w:val="right"/>
      </w:pPr>
      <w:r w:rsidRPr="00601D8B">
        <w:t xml:space="preserve">                                                                                                          водоснабжения</w:t>
      </w:r>
    </w:p>
    <w:p w:rsidR="001E05AB" w:rsidRPr="00601D8B" w:rsidRDefault="001E05AB" w:rsidP="00D43613">
      <w:pPr>
        <w:jc w:val="right"/>
      </w:pPr>
    </w:p>
    <w:p w:rsidR="001E05AB" w:rsidRPr="00601D8B" w:rsidRDefault="001E05AB" w:rsidP="001E05AB"/>
    <w:p w:rsidR="001E05AB" w:rsidRPr="00601D8B" w:rsidRDefault="001E05AB" w:rsidP="001E05AB"/>
    <w:p w:rsidR="001E05AB" w:rsidRPr="00601D8B" w:rsidRDefault="001E05AB" w:rsidP="001E05AB"/>
    <w:p w:rsidR="001E05AB" w:rsidRPr="00601D8B" w:rsidRDefault="001E05AB" w:rsidP="001E05AB">
      <w:r w:rsidRPr="00601D8B">
        <w:t xml:space="preserve"> </w:t>
      </w:r>
    </w:p>
    <w:p w:rsidR="001E05AB" w:rsidRPr="00601D8B" w:rsidRDefault="001E05AB" w:rsidP="001E05AB">
      <w:pPr>
        <w:rPr>
          <w:b/>
        </w:rPr>
      </w:pPr>
      <w:r w:rsidRPr="00601D8B">
        <w:rPr>
          <w:b/>
        </w:rPr>
        <w:t>Сводная схема генерального плана с.Уртам, Уртамского сельского поселения</w:t>
      </w:r>
    </w:p>
    <w:p w:rsidR="001E05AB" w:rsidRPr="00601D8B" w:rsidRDefault="001E05AB" w:rsidP="001E05AB">
      <w:r>
        <w:rPr>
          <w:noProof/>
        </w:rPr>
        <w:drawing>
          <wp:inline distT="0" distB="0" distL="0" distR="0">
            <wp:extent cx="5934075" cy="422910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7D5" w:rsidRDefault="001E37D5" w:rsidP="0018533F">
      <w:pPr>
        <w:ind w:left="851" w:right="-590"/>
      </w:pPr>
    </w:p>
    <w:p w:rsidR="001E37D5" w:rsidRDefault="001E37D5" w:rsidP="00274584">
      <w:pPr>
        <w:ind w:right="-590"/>
      </w:pPr>
    </w:p>
    <w:p w:rsidR="001E37D5" w:rsidRDefault="001E37D5" w:rsidP="006F41B0">
      <w:pPr>
        <w:ind w:left="851" w:right="-590"/>
      </w:pPr>
    </w:p>
    <w:p w:rsidR="001E37D5" w:rsidRDefault="001E37D5" w:rsidP="006F41B0">
      <w:pPr>
        <w:ind w:left="851" w:right="-590"/>
      </w:pPr>
    </w:p>
    <w:p w:rsidR="00615CD6" w:rsidRDefault="00615CD6" w:rsidP="006F41B0">
      <w:pPr>
        <w:ind w:left="851" w:right="-590"/>
      </w:pPr>
    </w:p>
    <w:p w:rsidR="00615CD6" w:rsidRDefault="00615CD6" w:rsidP="006F41B0">
      <w:pPr>
        <w:ind w:left="851" w:right="-590"/>
      </w:pPr>
    </w:p>
    <w:p w:rsidR="00615CD6" w:rsidRDefault="00615CD6" w:rsidP="006F41B0">
      <w:pPr>
        <w:ind w:left="851" w:right="-590"/>
      </w:pPr>
    </w:p>
    <w:p w:rsidR="0018533F" w:rsidRDefault="0018533F" w:rsidP="006F41B0">
      <w:pPr>
        <w:ind w:left="851" w:right="-590"/>
      </w:pPr>
    </w:p>
    <w:p w:rsidR="00766FF5" w:rsidRDefault="00766FF5" w:rsidP="006F41B0">
      <w:pPr>
        <w:ind w:left="851" w:right="-590"/>
      </w:pPr>
    </w:p>
    <w:p w:rsidR="00783358" w:rsidRDefault="00783358" w:rsidP="006F41B0">
      <w:pPr>
        <w:ind w:left="851" w:right="-590"/>
      </w:pPr>
    </w:p>
    <w:p w:rsidR="00783358" w:rsidRDefault="00783358" w:rsidP="006F41B0">
      <w:pPr>
        <w:ind w:left="851" w:right="-590"/>
      </w:pPr>
    </w:p>
    <w:p w:rsidR="00783358" w:rsidRDefault="00783358" w:rsidP="006F41B0">
      <w:pPr>
        <w:ind w:left="851" w:right="-590"/>
      </w:pPr>
    </w:p>
    <w:p w:rsidR="00783358" w:rsidRDefault="00783358" w:rsidP="006F41B0">
      <w:pPr>
        <w:ind w:left="851" w:right="-590"/>
      </w:pPr>
    </w:p>
    <w:p w:rsidR="00783358" w:rsidRDefault="00783358" w:rsidP="006F41B0">
      <w:pPr>
        <w:ind w:left="851" w:right="-590"/>
      </w:pPr>
    </w:p>
    <w:p w:rsidR="00783358" w:rsidRDefault="00783358" w:rsidP="006F41B0">
      <w:pPr>
        <w:ind w:left="851" w:right="-590"/>
      </w:pPr>
    </w:p>
    <w:p w:rsidR="001E37D5" w:rsidRDefault="00C67027" w:rsidP="006F41B0">
      <w:pPr>
        <w:ind w:left="851" w:right="-590"/>
        <w:jc w:val="center"/>
      </w:pPr>
      <w:r>
        <w:t xml:space="preserve">с. </w:t>
      </w:r>
      <w:r w:rsidR="00623B26">
        <w:t>Уртам</w:t>
      </w:r>
    </w:p>
    <w:p w:rsidR="00910B5A" w:rsidRPr="00DB4CE7" w:rsidRDefault="00910B5A" w:rsidP="00274584">
      <w:pPr>
        <w:ind w:right="-590"/>
      </w:pPr>
      <w:bookmarkStart w:id="0" w:name="_GoBack"/>
      <w:bookmarkEnd w:id="0"/>
    </w:p>
    <w:sectPr w:rsidR="00910B5A" w:rsidRPr="00DB4CE7" w:rsidSect="006F41B0">
      <w:footerReference w:type="even" r:id="rId9"/>
      <w:footerReference w:type="default" r:id="rId10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52C" w:rsidRDefault="0038152C">
      <w:r>
        <w:separator/>
      </w:r>
    </w:p>
  </w:endnote>
  <w:endnote w:type="continuationSeparator" w:id="1">
    <w:p w:rsidR="0038152C" w:rsidRDefault="00381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4B" w:rsidRDefault="00BC5280" w:rsidP="003A51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41C4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1C4B" w:rsidRDefault="00041C4B" w:rsidP="009F171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4B" w:rsidRDefault="00BC5280" w:rsidP="003A51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41C4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6F64">
      <w:rPr>
        <w:rStyle w:val="ab"/>
        <w:noProof/>
      </w:rPr>
      <w:t>1</w:t>
    </w:r>
    <w:r>
      <w:rPr>
        <w:rStyle w:val="ab"/>
      </w:rPr>
      <w:fldChar w:fldCharType="end"/>
    </w:r>
  </w:p>
  <w:p w:rsidR="00041C4B" w:rsidRDefault="00041C4B" w:rsidP="009F171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52C" w:rsidRDefault="0038152C">
      <w:r>
        <w:separator/>
      </w:r>
    </w:p>
  </w:footnote>
  <w:footnote w:type="continuationSeparator" w:id="1">
    <w:p w:rsidR="0038152C" w:rsidRDefault="00381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1E087C"/>
    <w:multiLevelType w:val="hybridMultilevel"/>
    <w:tmpl w:val="F5A08B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74059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70BAF"/>
    <w:multiLevelType w:val="hybridMultilevel"/>
    <w:tmpl w:val="1DD018FE"/>
    <w:lvl w:ilvl="0" w:tplc="9482D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C937D3"/>
    <w:multiLevelType w:val="hybridMultilevel"/>
    <w:tmpl w:val="AD2E3D24"/>
    <w:lvl w:ilvl="0" w:tplc="C5141B10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CA709A"/>
    <w:multiLevelType w:val="hybridMultilevel"/>
    <w:tmpl w:val="624444E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071B36"/>
    <w:multiLevelType w:val="hybridMultilevel"/>
    <w:tmpl w:val="8164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8163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052E2"/>
    <w:multiLevelType w:val="hybridMultilevel"/>
    <w:tmpl w:val="DA3A6782"/>
    <w:lvl w:ilvl="0" w:tplc="80BE7E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DE5"/>
    <w:rsid w:val="00001FBC"/>
    <w:rsid w:val="000054BF"/>
    <w:rsid w:val="00006F64"/>
    <w:rsid w:val="0000776C"/>
    <w:rsid w:val="00015371"/>
    <w:rsid w:val="0002016E"/>
    <w:rsid w:val="0002074D"/>
    <w:rsid w:val="000232CF"/>
    <w:rsid w:val="000254BF"/>
    <w:rsid w:val="00027067"/>
    <w:rsid w:val="000341DC"/>
    <w:rsid w:val="0003685B"/>
    <w:rsid w:val="00036C38"/>
    <w:rsid w:val="000370E0"/>
    <w:rsid w:val="00041C4B"/>
    <w:rsid w:val="00041E45"/>
    <w:rsid w:val="00042C43"/>
    <w:rsid w:val="0004478C"/>
    <w:rsid w:val="00044C7D"/>
    <w:rsid w:val="00045B2B"/>
    <w:rsid w:val="00046720"/>
    <w:rsid w:val="00050E20"/>
    <w:rsid w:val="00051B39"/>
    <w:rsid w:val="000537DD"/>
    <w:rsid w:val="00057120"/>
    <w:rsid w:val="00057706"/>
    <w:rsid w:val="00060169"/>
    <w:rsid w:val="000622FA"/>
    <w:rsid w:val="000667B5"/>
    <w:rsid w:val="0006726A"/>
    <w:rsid w:val="00071813"/>
    <w:rsid w:val="00071D63"/>
    <w:rsid w:val="000727FD"/>
    <w:rsid w:val="000739AB"/>
    <w:rsid w:val="000744E5"/>
    <w:rsid w:val="000903C6"/>
    <w:rsid w:val="000941CA"/>
    <w:rsid w:val="00096587"/>
    <w:rsid w:val="000A2124"/>
    <w:rsid w:val="000A32C2"/>
    <w:rsid w:val="000A4A84"/>
    <w:rsid w:val="000B1717"/>
    <w:rsid w:val="000B1936"/>
    <w:rsid w:val="000B2A78"/>
    <w:rsid w:val="000B48BF"/>
    <w:rsid w:val="000C21A6"/>
    <w:rsid w:val="000C2420"/>
    <w:rsid w:val="000C52C9"/>
    <w:rsid w:val="000C52EB"/>
    <w:rsid w:val="000C557F"/>
    <w:rsid w:val="000C5591"/>
    <w:rsid w:val="000C6835"/>
    <w:rsid w:val="000C7520"/>
    <w:rsid w:val="000D02DB"/>
    <w:rsid w:val="000D2394"/>
    <w:rsid w:val="000D410E"/>
    <w:rsid w:val="000D4187"/>
    <w:rsid w:val="000D580B"/>
    <w:rsid w:val="000D67C7"/>
    <w:rsid w:val="000E2B32"/>
    <w:rsid w:val="000E3547"/>
    <w:rsid w:val="000E5FE0"/>
    <w:rsid w:val="000E763D"/>
    <w:rsid w:val="000E7640"/>
    <w:rsid w:val="000F1D92"/>
    <w:rsid w:val="000F1E43"/>
    <w:rsid w:val="000F6463"/>
    <w:rsid w:val="000F6D55"/>
    <w:rsid w:val="00103922"/>
    <w:rsid w:val="0010523D"/>
    <w:rsid w:val="00106355"/>
    <w:rsid w:val="00116E8C"/>
    <w:rsid w:val="00120224"/>
    <w:rsid w:val="00123FA6"/>
    <w:rsid w:val="00132DD4"/>
    <w:rsid w:val="001333C1"/>
    <w:rsid w:val="001353B5"/>
    <w:rsid w:val="00136E90"/>
    <w:rsid w:val="00145096"/>
    <w:rsid w:val="0014743A"/>
    <w:rsid w:val="00161AD2"/>
    <w:rsid w:val="00161EE7"/>
    <w:rsid w:val="0016296C"/>
    <w:rsid w:val="001639BC"/>
    <w:rsid w:val="0016501F"/>
    <w:rsid w:val="0017002D"/>
    <w:rsid w:val="00172C4C"/>
    <w:rsid w:val="00172F2A"/>
    <w:rsid w:val="00174EFC"/>
    <w:rsid w:val="00177709"/>
    <w:rsid w:val="00180472"/>
    <w:rsid w:val="00184493"/>
    <w:rsid w:val="0018533F"/>
    <w:rsid w:val="001A17AC"/>
    <w:rsid w:val="001A2F5C"/>
    <w:rsid w:val="001A5B71"/>
    <w:rsid w:val="001A7420"/>
    <w:rsid w:val="001B30A5"/>
    <w:rsid w:val="001B62B6"/>
    <w:rsid w:val="001B6680"/>
    <w:rsid w:val="001C3EDC"/>
    <w:rsid w:val="001C43AA"/>
    <w:rsid w:val="001D12F5"/>
    <w:rsid w:val="001D21B9"/>
    <w:rsid w:val="001E05AB"/>
    <w:rsid w:val="001E0892"/>
    <w:rsid w:val="001E37D5"/>
    <w:rsid w:val="001E3C35"/>
    <w:rsid w:val="001E4654"/>
    <w:rsid w:val="001F53DE"/>
    <w:rsid w:val="001F602D"/>
    <w:rsid w:val="001F684D"/>
    <w:rsid w:val="00200D31"/>
    <w:rsid w:val="002011AE"/>
    <w:rsid w:val="00210346"/>
    <w:rsid w:val="00217730"/>
    <w:rsid w:val="00220228"/>
    <w:rsid w:val="0022146B"/>
    <w:rsid w:val="00224326"/>
    <w:rsid w:val="00240C1D"/>
    <w:rsid w:val="00247B44"/>
    <w:rsid w:val="0025069B"/>
    <w:rsid w:val="00251708"/>
    <w:rsid w:val="002539DF"/>
    <w:rsid w:val="002542F2"/>
    <w:rsid w:val="00257FF9"/>
    <w:rsid w:val="0026085F"/>
    <w:rsid w:val="002613C2"/>
    <w:rsid w:val="00264E1B"/>
    <w:rsid w:val="00271D55"/>
    <w:rsid w:val="00273AC5"/>
    <w:rsid w:val="00274584"/>
    <w:rsid w:val="00276B33"/>
    <w:rsid w:val="002775F4"/>
    <w:rsid w:val="00282190"/>
    <w:rsid w:val="002913A4"/>
    <w:rsid w:val="0029338F"/>
    <w:rsid w:val="002957A7"/>
    <w:rsid w:val="00295D73"/>
    <w:rsid w:val="0029603F"/>
    <w:rsid w:val="00297450"/>
    <w:rsid w:val="002A0341"/>
    <w:rsid w:val="002A24EA"/>
    <w:rsid w:val="002A2813"/>
    <w:rsid w:val="002A3E3D"/>
    <w:rsid w:val="002A7A51"/>
    <w:rsid w:val="002B358E"/>
    <w:rsid w:val="002B3F61"/>
    <w:rsid w:val="002B46B5"/>
    <w:rsid w:val="002B49A3"/>
    <w:rsid w:val="002B4C30"/>
    <w:rsid w:val="002B5DE5"/>
    <w:rsid w:val="002B6211"/>
    <w:rsid w:val="002C185C"/>
    <w:rsid w:val="002C1C2B"/>
    <w:rsid w:val="002C2408"/>
    <w:rsid w:val="002C2BA5"/>
    <w:rsid w:val="002C4256"/>
    <w:rsid w:val="002C461F"/>
    <w:rsid w:val="002C6D68"/>
    <w:rsid w:val="002D111C"/>
    <w:rsid w:val="002D1D73"/>
    <w:rsid w:val="002D5F0B"/>
    <w:rsid w:val="002E2BEC"/>
    <w:rsid w:val="002E42DF"/>
    <w:rsid w:val="002E682C"/>
    <w:rsid w:val="002F72FE"/>
    <w:rsid w:val="0030379B"/>
    <w:rsid w:val="00307ACB"/>
    <w:rsid w:val="00312E14"/>
    <w:rsid w:val="003132FE"/>
    <w:rsid w:val="0031455C"/>
    <w:rsid w:val="003225D5"/>
    <w:rsid w:val="003231C3"/>
    <w:rsid w:val="003272CF"/>
    <w:rsid w:val="00327CDC"/>
    <w:rsid w:val="00327E29"/>
    <w:rsid w:val="003304CD"/>
    <w:rsid w:val="003336FE"/>
    <w:rsid w:val="00333833"/>
    <w:rsid w:val="00333E9D"/>
    <w:rsid w:val="003367BF"/>
    <w:rsid w:val="00337C69"/>
    <w:rsid w:val="0034711E"/>
    <w:rsid w:val="00347316"/>
    <w:rsid w:val="00353B5D"/>
    <w:rsid w:val="00354F1B"/>
    <w:rsid w:val="003614FE"/>
    <w:rsid w:val="003648BA"/>
    <w:rsid w:val="00365C5C"/>
    <w:rsid w:val="00367C13"/>
    <w:rsid w:val="00374CB6"/>
    <w:rsid w:val="00375EC9"/>
    <w:rsid w:val="00380746"/>
    <w:rsid w:val="0038152C"/>
    <w:rsid w:val="0038153C"/>
    <w:rsid w:val="00392BC3"/>
    <w:rsid w:val="003A51EB"/>
    <w:rsid w:val="003B43B6"/>
    <w:rsid w:val="003C46A6"/>
    <w:rsid w:val="003C7922"/>
    <w:rsid w:val="003D5252"/>
    <w:rsid w:val="003D57EF"/>
    <w:rsid w:val="003F0E40"/>
    <w:rsid w:val="003F7A1A"/>
    <w:rsid w:val="0040481C"/>
    <w:rsid w:val="00407966"/>
    <w:rsid w:val="00412668"/>
    <w:rsid w:val="00414392"/>
    <w:rsid w:val="00414681"/>
    <w:rsid w:val="004356DF"/>
    <w:rsid w:val="00437D5F"/>
    <w:rsid w:val="00443781"/>
    <w:rsid w:val="00451E6C"/>
    <w:rsid w:val="0045214E"/>
    <w:rsid w:val="00452691"/>
    <w:rsid w:val="00453E7A"/>
    <w:rsid w:val="00453FB1"/>
    <w:rsid w:val="00454023"/>
    <w:rsid w:val="00455918"/>
    <w:rsid w:val="004571E2"/>
    <w:rsid w:val="004602D5"/>
    <w:rsid w:val="0046148C"/>
    <w:rsid w:val="00461828"/>
    <w:rsid w:val="0046199D"/>
    <w:rsid w:val="00464579"/>
    <w:rsid w:val="00467E98"/>
    <w:rsid w:val="00475FFC"/>
    <w:rsid w:val="00477DA8"/>
    <w:rsid w:val="00482356"/>
    <w:rsid w:val="004848F5"/>
    <w:rsid w:val="00484F54"/>
    <w:rsid w:val="0048505E"/>
    <w:rsid w:val="0049281B"/>
    <w:rsid w:val="00495CB5"/>
    <w:rsid w:val="004971D1"/>
    <w:rsid w:val="004A2723"/>
    <w:rsid w:val="004B14A2"/>
    <w:rsid w:val="004C187C"/>
    <w:rsid w:val="004C3876"/>
    <w:rsid w:val="004C7DE0"/>
    <w:rsid w:val="004D0406"/>
    <w:rsid w:val="004D4234"/>
    <w:rsid w:val="004D74FC"/>
    <w:rsid w:val="004E05CF"/>
    <w:rsid w:val="004E5442"/>
    <w:rsid w:val="004E7416"/>
    <w:rsid w:val="004F15CF"/>
    <w:rsid w:val="004F1E60"/>
    <w:rsid w:val="004F2533"/>
    <w:rsid w:val="00501E6E"/>
    <w:rsid w:val="00503FEC"/>
    <w:rsid w:val="005057D9"/>
    <w:rsid w:val="0051138E"/>
    <w:rsid w:val="00511FE0"/>
    <w:rsid w:val="00513E1E"/>
    <w:rsid w:val="00514DA7"/>
    <w:rsid w:val="00516B17"/>
    <w:rsid w:val="0052492C"/>
    <w:rsid w:val="005252F9"/>
    <w:rsid w:val="00525BE5"/>
    <w:rsid w:val="00527D98"/>
    <w:rsid w:val="00530569"/>
    <w:rsid w:val="00545F3C"/>
    <w:rsid w:val="005524D4"/>
    <w:rsid w:val="00555BF4"/>
    <w:rsid w:val="00564614"/>
    <w:rsid w:val="00564A40"/>
    <w:rsid w:val="00567A99"/>
    <w:rsid w:val="00570E08"/>
    <w:rsid w:val="0057428D"/>
    <w:rsid w:val="00574B8E"/>
    <w:rsid w:val="00580B82"/>
    <w:rsid w:val="005826E7"/>
    <w:rsid w:val="00587D0E"/>
    <w:rsid w:val="00590B97"/>
    <w:rsid w:val="00591FA9"/>
    <w:rsid w:val="0059300E"/>
    <w:rsid w:val="005937B8"/>
    <w:rsid w:val="005A1A7E"/>
    <w:rsid w:val="005A4DBA"/>
    <w:rsid w:val="005A589C"/>
    <w:rsid w:val="005B45B2"/>
    <w:rsid w:val="005B7C1A"/>
    <w:rsid w:val="005C0B27"/>
    <w:rsid w:val="005C2239"/>
    <w:rsid w:val="005C294D"/>
    <w:rsid w:val="005C3F69"/>
    <w:rsid w:val="005C539B"/>
    <w:rsid w:val="005D4D14"/>
    <w:rsid w:val="005F14B4"/>
    <w:rsid w:val="005F505A"/>
    <w:rsid w:val="005F59BC"/>
    <w:rsid w:val="005F5E6B"/>
    <w:rsid w:val="006109DA"/>
    <w:rsid w:val="0061508E"/>
    <w:rsid w:val="00615CD6"/>
    <w:rsid w:val="00616F31"/>
    <w:rsid w:val="0062279D"/>
    <w:rsid w:val="00622877"/>
    <w:rsid w:val="00623B26"/>
    <w:rsid w:val="0062557F"/>
    <w:rsid w:val="00631A5F"/>
    <w:rsid w:val="0064059C"/>
    <w:rsid w:val="0064513F"/>
    <w:rsid w:val="00645A54"/>
    <w:rsid w:val="006465A3"/>
    <w:rsid w:val="0064663C"/>
    <w:rsid w:val="006523F2"/>
    <w:rsid w:val="006539E4"/>
    <w:rsid w:val="006553BE"/>
    <w:rsid w:val="00657490"/>
    <w:rsid w:val="0066357C"/>
    <w:rsid w:val="00665170"/>
    <w:rsid w:val="00673623"/>
    <w:rsid w:val="006736D6"/>
    <w:rsid w:val="00674AF0"/>
    <w:rsid w:val="006754EF"/>
    <w:rsid w:val="00675C17"/>
    <w:rsid w:val="00676823"/>
    <w:rsid w:val="0068447B"/>
    <w:rsid w:val="00684BDF"/>
    <w:rsid w:val="006874E3"/>
    <w:rsid w:val="00697F7E"/>
    <w:rsid w:val="006A1429"/>
    <w:rsid w:val="006A2FA9"/>
    <w:rsid w:val="006A72FC"/>
    <w:rsid w:val="006B0197"/>
    <w:rsid w:val="006B5DC6"/>
    <w:rsid w:val="006B7FC2"/>
    <w:rsid w:val="006C0583"/>
    <w:rsid w:val="006D0960"/>
    <w:rsid w:val="006D310A"/>
    <w:rsid w:val="006E1296"/>
    <w:rsid w:val="006E1D54"/>
    <w:rsid w:val="006E5B81"/>
    <w:rsid w:val="006F3197"/>
    <w:rsid w:val="006F3A34"/>
    <w:rsid w:val="006F41B0"/>
    <w:rsid w:val="006F54BA"/>
    <w:rsid w:val="006F6664"/>
    <w:rsid w:val="006F6762"/>
    <w:rsid w:val="00701889"/>
    <w:rsid w:val="0070478E"/>
    <w:rsid w:val="007049D3"/>
    <w:rsid w:val="00704BAC"/>
    <w:rsid w:val="0070646E"/>
    <w:rsid w:val="00706853"/>
    <w:rsid w:val="00713B60"/>
    <w:rsid w:val="00714483"/>
    <w:rsid w:val="007146B8"/>
    <w:rsid w:val="00714DD3"/>
    <w:rsid w:val="00724E67"/>
    <w:rsid w:val="0073271C"/>
    <w:rsid w:val="00732DBD"/>
    <w:rsid w:val="007330FA"/>
    <w:rsid w:val="00744571"/>
    <w:rsid w:val="00744B1F"/>
    <w:rsid w:val="007469FA"/>
    <w:rsid w:val="00747333"/>
    <w:rsid w:val="007474E1"/>
    <w:rsid w:val="007561B6"/>
    <w:rsid w:val="00756BB1"/>
    <w:rsid w:val="00757C0C"/>
    <w:rsid w:val="0076245A"/>
    <w:rsid w:val="00766FF5"/>
    <w:rsid w:val="007711F8"/>
    <w:rsid w:val="00772BF5"/>
    <w:rsid w:val="00773207"/>
    <w:rsid w:val="00774AB6"/>
    <w:rsid w:val="00774B22"/>
    <w:rsid w:val="00780B42"/>
    <w:rsid w:val="007821E8"/>
    <w:rsid w:val="007831C3"/>
    <w:rsid w:val="00783358"/>
    <w:rsid w:val="007834CD"/>
    <w:rsid w:val="00783E00"/>
    <w:rsid w:val="00785472"/>
    <w:rsid w:val="00790CFF"/>
    <w:rsid w:val="00792C20"/>
    <w:rsid w:val="00796BDC"/>
    <w:rsid w:val="00796FC1"/>
    <w:rsid w:val="007A0AD4"/>
    <w:rsid w:val="007A5847"/>
    <w:rsid w:val="007A6B1D"/>
    <w:rsid w:val="007A7CB1"/>
    <w:rsid w:val="007B2156"/>
    <w:rsid w:val="007B5D0C"/>
    <w:rsid w:val="007C020F"/>
    <w:rsid w:val="007C02D3"/>
    <w:rsid w:val="007C3337"/>
    <w:rsid w:val="007C3EF5"/>
    <w:rsid w:val="007D534C"/>
    <w:rsid w:val="007E07E4"/>
    <w:rsid w:val="007E1A0C"/>
    <w:rsid w:val="007E1BE5"/>
    <w:rsid w:val="007E5E19"/>
    <w:rsid w:val="007F0A9A"/>
    <w:rsid w:val="007F2B3B"/>
    <w:rsid w:val="007F35B4"/>
    <w:rsid w:val="007F3852"/>
    <w:rsid w:val="0080102D"/>
    <w:rsid w:val="00801242"/>
    <w:rsid w:val="00801380"/>
    <w:rsid w:val="00811537"/>
    <w:rsid w:val="00814CEA"/>
    <w:rsid w:val="008174CC"/>
    <w:rsid w:val="008200C7"/>
    <w:rsid w:val="0082211F"/>
    <w:rsid w:val="008232D7"/>
    <w:rsid w:val="0082749C"/>
    <w:rsid w:val="00832E16"/>
    <w:rsid w:val="008337C3"/>
    <w:rsid w:val="0083575C"/>
    <w:rsid w:val="008357D8"/>
    <w:rsid w:val="0083599B"/>
    <w:rsid w:val="00840560"/>
    <w:rsid w:val="0084538D"/>
    <w:rsid w:val="008469FC"/>
    <w:rsid w:val="008519CD"/>
    <w:rsid w:val="00854FB2"/>
    <w:rsid w:val="008559A2"/>
    <w:rsid w:val="0086063B"/>
    <w:rsid w:val="00864682"/>
    <w:rsid w:val="00864748"/>
    <w:rsid w:val="008841AA"/>
    <w:rsid w:val="008854C3"/>
    <w:rsid w:val="00890C45"/>
    <w:rsid w:val="00891815"/>
    <w:rsid w:val="00893261"/>
    <w:rsid w:val="00895F9B"/>
    <w:rsid w:val="00896D92"/>
    <w:rsid w:val="008A08E8"/>
    <w:rsid w:val="008A4A6E"/>
    <w:rsid w:val="008A4BA3"/>
    <w:rsid w:val="008A5EBB"/>
    <w:rsid w:val="008C0938"/>
    <w:rsid w:val="008C1316"/>
    <w:rsid w:val="008C176C"/>
    <w:rsid w:val="008C5BBB"/>
    <w:rsid w:val="008C6BD7"/>
    <w:rsid w:val="008C6C3F"/>
    <w:rsid w:val="008C74F7"/>
    <w:rsid w:val="008C7C34"/>
    <w:rsid w:val="008D4573"/>
    <w:rsid w:val="008E09C5"/>
    <w:rsid w:val="008E26B9"/>
    <w:rsid w:val="008E4632"/>
    <w:rsid w:val="008E4C5A"/>
    <w:rsid w:val="008E6480"/>
    <w:rsid w:val="008E68BC"/>
    <w:rsid w:val="008F1E8F"/>
    <w:rsid w:val="008F20A5"/>
    <w:rsid w:val="008F6D52"/>
    <w:rsid w:val="008F7A86"/>
    <w:rsid w:val="00901A85"/>
    <w:rsid w:val="009029B2"/>
    <w:rsid w:val="009071F2"/>
    <w:rsid w:val="00910B5A"/>
    <w:rsid w:val="0091127C"/>
    <w:rsid w:val="009158D4"/>
    <w:rsid w:val="00921DBC"/>
    <w:rsid w:val="00923315"/>
    <w:rsid w:val="00923617"/>
    <w:rsid w:val="00923F16"/>
    <w:rsid w:val="009248ED"/>
    <w:rsid w:val="00926F9E"/>
    <w:rsid w:val="00927D55"/>
    <w:rsid w:val="009300D4"/>
    <w:rsid w:val="00934762"/>
    <w:rsid w:val="00936378"/>
    <w:rsid w:val="00952095"/>
    <w:rsid w:val="00952B3E"/>
    <w:rsid w:val="009534D0"/>
    <w:rsid w:val="009615DE"/>
    <w:rsid w:val="009633BF"/>
    <w:rsid w:val="00965C5D"/>
    <w:rsid w:val="00965FA2"/>
    <w:rsid w:val="00980060"/>
    <w:rsid w:val="00981BAA"/>
    <w:rsid w:val="0099031A"/>
    <w:rsid w:val="00992346"/>
    <w:rsid w:val="00992B26"/>
    <w:rsid w:val="00995BDD"/>
    <w:rsid w:val="009A0E49"/>
    <w:rsid w:val="009A5682"/>
    <w:rsid w:val="009A62A2"/>
    <w:rsid w:val="009C322F"/>
    <w:rsid w:val="009C51F9"/>
    <w:rsid w:val="009D1830"/>
    <w:rsid w:val="009D27BC"/>
    <w:rsid w:val="009D513A"/>
    <w:rsid w:val="009E1328"/>
    <w:rsid w:val="009E4950"/>
    <w:rsid w:val="009E7F9A"/>
    <w:rsid w:val="009F0668"/>
    <w:rsid w:val="009F0E76"/>
    <w:rsid w:val="009F1717"/>
    <w:rsid w:val="00A03EC9"/>
    <w:rsid w:val="00A0552A"/>
    <w:rsid w:val="00A11F45"/>
    <w:rsid w:val="00A134C1"/>
    <w:rsid w:val="00A22604"/>
    <w:rsid w:val="00A25325"/>
    <w:rsid w:val="00A317DE"/>
    <w:rsid w:val="00A34E6F"/>
    <w:rsid w:val="00A36B8B"/>
    <w:rsid w:val="00A4420B"/>
    <w:rsid w:val="00A45A51"/>
    <w:rsid w:val="00A50F91"/>
    <w:rsid w:val="00A515AF"/>
    <w:rsid w:val="00A55074"/>
    <w:rsid w:val="00A57A49"/>
    <w:rsid w:val="00A606BF"/>
    <w:rsid w:val="00A61760"/>
    <w:rsid w:val="00A62666"/>
    <w:rsid w:val="00A63654"/>
    <w:rsid w:val="00A6394E"/>
    <w:rsid w:val="00A70324"/>
    <w:rsid w:val="00A7047F"/>
    <w:rsid w:val="00A7102C"/>
    <w:rsid w:val="00A7116A"/>
    <w:rsid w:val="00A71715"/>
    <w:rsid w:val="00A803B3"/>
    <w:rsid w:val="00A83547"/>
    <w:rsid w:val="00A84C46"/>
    <w:rsid w:val="00A86DBA"/>
    <w:rsid w:val="00A919D8"/>
    <w:rsid w:val="00A92674"/>
    <w:rsid w:val="00A93E80"/>
    <w:rsid w:val="00A95ACA"/>
    <w:rsid w:val="00A9717E"/>
    <w:rsid w:val="00A9766D"/>
    <w:rsid w:val="00AA4793"/>
    <w:rsid w:val="00AA4AC8"/>
    <w:rsid w:val="00AA539E"/>
    <w:rsid w:val="00AB010B"/>
    <w:rsid w:val="00AB7F4C"/>
    <w:rsid w:val="00AC0DC8"/>
    <w:rsid w:val="00AC50F5"/>
    <w:rsid w:val="00AC6D0D"/>
    <w:rsid w:val="00AD192B"/>
    <w:rsid w:val="00AD52E7"/>
    <w:rsid w:val="00AD7FB5"/>
    <w:rsid w:val="00AE1C36"/>
    <w:rsid w:val="00AE26B6"/>
    <w:rsid w:val="00AE4D25"/>
    <w:rsid w:val="00AE7CF3"/>
    <w:rsid w:val="00AF101D"/>
    <w:rsid w:val="00AF1B01"/>
    <w:rsid w:val="00AF360C"/>
    <w:rsid w:val="00B0008E"/>
    <w:rsid w:val="00B033C9"/>
    <w:rsid w:val="00B045D1"/>
    <w:rsid w:val="00B06CFE"/>
    <w:rsid w:val="00B06EF3"/>
    <w:rsid w:val="00B107E5"/>
    <w:rsid w:val="00B213DF"/>
    <w:rsid w:val="00B2195C"/>
    <w:rsid w:val="00B230DA"/>
    <w:rsid w:val="00B30B25"/>
    <w:rsid w:val="00B30FF8"/>
    <w:rsid w:val="00B34245"/>
    <w:rsid w:val="00B3513B"/>
    <w:rsid w:val="00B367BD"/>
    <w:rsid w:val="00B3715B"/>
    <w:rsid w:val="00B43241"/>
    <w:rsid w:val="00B43A9B"/>
    <w:rsid w:val="00B44FA2"/>
    <w:rsid w:val="00B54DB6"/>
    <w:rsid w:val="00B6578C"/>
    <w:rsid w:val="00B66E80"/>
    <w:rsid w:val="00B66ED0"/>
    <w:rsid w:val="00B7260C"/>
    <w:rsid w:val="00B76EA8"/>
    <w:rsid w:val="00B813FB"/>
    <w:rsid w:val="00B866E1"/>
    <w:rsid w:val="00BA0A4A"/>
    <w:rsid w:val="00BA7A69"/>
    <w:rsid w:val="00BB57C4"/>
    <w:rsid w:val="00BC2653"/>
    <w:rsid w:val="00BC5280"/>
    <w:rsid w:val="00BC6C76"/>
    <w:rsid w:val="00BD553F"/>
    <w:rsid w:val="00BD6A40"/>
    <w:rsid w:val="00BE2522"/>
    <w:rsid w:val="00BE36D4"/>
    <w:rsid w:val="00BE45F7"/>
    <w:rsid w:val="00BF5E40"/>
    <w:rsid w:val="00BF7059"/>
    <w:rsid w:val="00BF7250"/>
    <w:rsid w:val="00C003E3"/>
    <w:rsid w:val="00C00956"/>
    <w:rsid w:val="00C01D40"/>
    <w:rsid w:val="00C071D2"/>
    <w:rsid w:val="00C10136"/>
    <w:rsid w:val="00C115BF"/>
    <w:rsid w:val="00C126C7"/>
    <w:rsid w:val="00C17AB9"/>
    <w:rsid w:val="00C203F9"/>
    <w:rsid w:val="00C212DC"/>
    <w:rsid w:val="00C271F0"/>
    <w:rsid w:val="00C3044D"/>
    <w:rsid w:val="00C30F21"/>
    <w:rsid w:val="00C327FE"/>
    <w:rsid w:val="00C333C0"/>
    <w:rsid w:val="00C351AF"/>
    <w:rsid w:val="00C361FD"/>
    <w:rsid w:val="00C4599D"/>
    <w:rsid w:val="00C45BC5"/>
    <w:rsid w:val="00C51F11"/>
    <w:rsid w:val="00C601E3"/>
    <w:rsid w:val="00C607CE"/>
    <w:rsid w:val="00C6411B"/>
    <w:rsid w:val="00C64CAA"/>
    <w:rsid w:val="00C660B8"/>
    <w:rsid w:val="00C67027"/>
    <w:rsid w:val="00C673E3"/>
    <w:rsid w:val="00C742B2"/>
    <w:rsid w:val="00C742E6"/>
    <w:rsid w:val="00C77A04"/>
    <w:rsid w:val="00C8469D"/>
    <w:rsid w:val="00C852F5"/>
    <w:rsid w:val="00C919ED"/>
    <w:rsid w:val="00C95104"/>
    <w:rsid w:val="00CA16FE"/>
    <w:rsid w:val="00CB0CFE"/>
    <w:rsid w:val="00CB322B"/>
    <w:rsid w:val="00CC600C"/>
    <w:rsid w:val="00CC68E2"/>
    <w:rsid w:val="00CC7B15"/>
    <w:rsid w:val="00CC7F66"/>
    <w:rsid w:val="00CD11AF"/>
    <w:rsid w:val="00CD3E1F"/>
    <w:rsid w:val="00CD45FA"/>
    <w:rsid w:val="00CF13FF"/>
    <w:rsid w:val="00CF3F6A"/>
    <w:rsid w:val="00D01245"/>
    <w:rsid w:val="00D06D1E"/>
    <w:rsid w:val="00D12A76"/>
    <w:rsid w:val="00D15EBC"/>
    <w:rsid w:val="00D168C4"/>
    <w:rsid w:val="00D20A71"/>
    <w:rsid w:val="00D25D6F"/>
    <w:rsid w:val="00D2650A"/>
    <w:rsid w:val="00D310CD"/>
    <w:rsid w:val="00D31266"/>
    <w:rsid w:val="00D315A6"/>
    <w:rsid w:val="00D346B0"/>
    <w:rsid w:val="00D43613"/>
    <w:rsid w:val="00D441C6"/>
    <w:rsid w:val="00D44A15"/>
    <w:rsid w:val="00D45C4F"/>
    <w:rsid w:val="00D4678A"/>
    <w:rsid w:val="00D501CD"/>
    <w:rsid w:val="00D533D0"/>
    <w:rsid w:val="00D56E7E"/>
    <w:rsid w:val="00D5744B"/>
    <w:rsid w:val="00D61CA8"/>
    <w:rsid w:val="00D64DF6"/>
    <w:rsid w:val="00D64F68"/>
    <w:rsid w:val="00D742C5"/>
    <w:rsid w:val="00D74485"/>
    <w:rsid w:val="00D74EF4"/>
    <w:rsid w:val="00D9581C"/>
    <w:rsid w:val="00D9655D"/>
    <w:rsid w:val="00D96673"/>
    <w:rsid w:val="00D9751F"/>
    <w:rsid w:val="00DA26CF"/>
    <w:rsid w:val="00DA4C66"/>
    <w:rsid w:val="00DB13DE"/>
    <w:rsid w:val="00DB3DB5"/>
    <w:rsid w:val="00DB42FF"/>
    <w:rsid w:val="00DB4CE7"/>
    <w:rsid w:val="00DC23BF"/>
    <w:rsid w:val="00DC2ABA"/>
    <w:rsid w:val="00DD2010"/>
    <w:rsid w:val="00DD67C9"/>
    <w:rsid w:val="00DE690B"/>
    <w:rsid w:val="00DE6D8F"/>
    <w:rsid w:val="00DE7342"/>
    <w:rsid w:val="00DF1FD6"/>
    <w:rsid w:val="00DF2BE9"/>
    <w:rsid w:val="00DF4CB7"/>
    <w:rsid w:val="00DF575C"/>
    <w:rsid w:val="00E02262"/>
    <w:rsid w:val="00E031BE"/>
    <w:rsid w:val="00E0369C"/>
    <w:rsid w:val="00E037AA"/>
    <w:rsid w:val="00E05588"/>
    <w:rsid w:val="00E11F13"/>
    <w:rsid w:val="00E30836"/>
    <w:rsid w:val="00E30C9F"/>
    <w:rsid w:val="00E335DC"/>
    <w:rsid w:val="00E34653"/>
    <w:rsid w:val="00E35D10"/>
    <w:rsid w:val="00E3682C"/>
    <w:rsid w:val="00E40BAB"/>
    <w:rsid w:val="00E41C9D"/>
    <w:rsid w:val="00E44108"/>
    <w:rsid w:val="00E442F3"/>
    <w:rsid w:val="00E54851"/>
    <w:rsid w:val="00E57EB4"/>
    <w:rsid w:val="00E61836"/>
    <w:rsid w:val="00E62B36"/>
    <w:rsid w:val="00E63FB5"/>
    <w:rsid w:val="00E655F4"/>
    <w:rsid w:val="00E65D64"/>
    <w:rsid w:val="00E66DC3"/>
    <w:rsid w:val="00E77456"/>
    <w:rsid w:val="00E91D1F"/>
    <w:rsid w:val="00E93F1A"/>
    <w:rsid w:val="00E94847"/>
    <w:rsid w:val="00E95A8F"/>
    <w:rsid w:val="00EA70D1"/>
    <w:rsid w:val="00EB7CF3"/>
    <w:rsid w:val="00EC0AF5"/>
    <w:rsid w:val="00EC187B"/>
    <w:rsid w:val="00EC42AD"/>
    <w:rsid w:val="00EC644D"/>
    <w:rsid w:val="00ED1E7C"/>
    <w:rsid w:val="00ED3EA6"/>
    <w:rsid w:val="00ED7720"/>
    <w:rsid w:val="00EE1092"/>
    <w:rsid w:val="00EE3649"/>
    <w:rsid w:val="00EF0908"/>
    <w:rsid w:val="00EF1134"/>
    <w:rsid w:val="00EF610D"/>
    <w:rsid w:val="00F03510"/>
    <w:rsid w:val="00F055E7"/>
    <w:rsid w:val="00F129FD"/>
    <w:rsid w:val="00F15452"/>
    <w:rsid w:val="00F20B7A"/>
    <w:rsid w:val="00F217FE"/>
    <w:rsid w:val="00F24BB2"/>
    <w:rsid w:val="00F32721"/>
    <w:rsid w:val="00F41FE2"/>
    <w:rsid w:val="00F42E61"/>
    <w:rsid w:val="00F43E24"/>
    <w:rsid w:val="00F44B6E"/>
    <w:rsid w:val="00F50C73"/>
    <w:rsid w:val="00F6542B"/>
    <w:rsid w:val="00F70213"/>
    <w:rsid w:val="00F726FA"/>
    <w:rsid w:val="00F743E6"/>
    <w:rsid w:val="00F91AC5"/>
    <w:rsid w:val="00FA506C"/>
    <w:rsid w:val="00FB125B"/>
    <w:rsid w:val="00FB1B1F"/>
    <w:rsid w:val="00FB3FD9"/>
    <w:rsid w:val="00FC014B"/>
    <w:rsid w:val="00FC1F9C"/>
    <w:rsid w:val="00FC2B73"/>
    <w:rsid w:val="00FC6C4D"/>
    <w:rsid w:val="00FD0B10"/>
    <w:rsid w:val="00FD2F8C"/>
    <w:rsid w:val="00FE18EF"/>
    <w:rsid w:val="00FE266B"/>
    <w:rsid w:val="00FE301D"/>
    <w:rsid w:val="00FF4517"/>
    <w:rsid w:val="00FF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E5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locked/>
    <w:rsid w:val="000C52C9"/>
    <w:pPr>
      <w:keepNext/>
      <w:ind w:left="-600" w:right="-763"/>
      <w:jc w:val="both"/>
      <w:outlineLvl w:val="0"/>
    </w:pPr>
    <w:rPr>
      <w:rFonts w:ascii="Calibri" w:eastAsia="Calibri" w:hAnsi="Calibri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B5DE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2B5DE5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2B5DE5"/>
    <w:pPr>
      <w:ind w:firstLine="567"/>
      <w:jc w:val="both"/>
    </w:pPr>
    <w:rPr>
      <w:rFonts w:eastAsia="Calibri"/>
      <w:noProof/>
      <w:sz w:val="20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2B5DE5"/>
    <w:rPr>
      <w:rFonts w:ascii="Times New Roman" w:hAnsi="Times New Roman" w:cs="Times New Roman"/>
      <w:noProof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475FFC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DA4C66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F171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semiHidden/>
    <w:locked/>
    <w:rsid w:val="00ED3EA6"/>
    <w:rPr>
      <w:rFonts w:ascii="Times New Roman" w:hAnsi="Times New Roman" w:cs="Times New Roman"/>
      <w:sz w:val="24"/>
      <w:szCs w:val="24"/>
    </w:rPr>
  </w:style>
  <w:style w:type="character" w:styleId="ab">
    <w:name w:val="page number"/>
    <w:uiPriority w:val="99"/>
    <w:rsid w:val="009F1717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9F1717"/>
    <w:rPr>
      <w:rFonts w:eastAsia="Calibri"/>
      <w:sz w:val="2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ED3EA6"/>
    <w:rPr>
      <w:rFonts w:ascii="Times New Roman" w:hAnsi="Times New Roman" w:cs="Times New Roman"/>
      <w:sz w:val="2"/>
    </w:rPr>
  </w:style>
  <w:style w:type="table" w:styleId="ae">
    <w:name w:val="Table Grid"/>
    <w:basedOn w:val="a1"/>
    <w:uiPriority w:val="99"/>
    <w:locked/>
    <w:rsid w:val="00D45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"/>
    <w:locked/>
    <w:rsid w:val="000C52C9"/>
    <w:rPr>
      <w:sz w:val="28"/>
      <w:lang w:val="ru-RU" w:eastAsia="ru-RU" w:bidi="ar-SA"/>
    </w:rPr>
  </w:style>
  <w:style w:type="paragraph" w:customStyle="1" w:styleId="af">
    <w:name w:val="Знак"/>
    <w:basedOn w:val="a"/>
    <w:rsid w:val="000C52C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0C52C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0C52C9"/>
    <w:rPr>
      <w:rFonts w:ascii="Arial" w:eastAsia="Arial" w:hAnsi="Arial" w:cs="Arial"/>
      <w:lang w:val="ru-RU" w:eastAsia="ar-SA" w:bidi="ar-SA"/>
    </w:rPr>
  </w:style>
  <w:style w:type="paragraph" w:styleId="af0">
    <w:name w:val="Title"/>
    <w:basedOn w:val="a"/>
    <w:link w:val="af1"/>
    <w:qFormat/>
    <w:locked/>
    <w:rsid w:val="000C52C9"/>
    <w:pPr>
      <w:jc w:val="center"/>
    </w:pPr>
    <w:rPr>
      <w:sz w:val="32"/>
    </w:rPr>
  </w:style>
  <w:style w:type="paragraph" w:customStyle="1" w:styleId="af2">
    <w:name w:val="реквизитПодпись"/>
    <w:basedOn w:val="a"/>
    <w:rsid w:val="000C52C9"/>
    <w:pPr>
      <w:tabs>
        <w:tab w:val="left" w:pos="6804"/>
      </w:tabs>
      <w:spacing w:before="360"/>
    </w:pPr>
    <w:rPr>
      <w:szCs w:val="20"/>
    </w:rPr>
  </w:style>
  <w:style w:type="paragraph" w:styleId="af3">
    <w:name w:val="No Spacing"/>
    <w:uiPriority w:val="1"/>
    <w:qFormat/>
    <w:rsid w:val="002C2BA5"/>
    <w:rPr>
      <w:sz w:val="22"/>
      <w:szCs w:val="22"/>
      <w:lang w:eastAsia="en-US"/>
    </w:rPr>
  </w:style>
  <w:style w:type="character" w:customStyle="1" w:styleId="af1">
    <w:name w:val="Название Знак"/>
    <w:link w:val="af0"/>
    <w:rsid w:val="006F41B0"/>
    <w:rPr>
      <w:rFonts w:ascii="Times New Roman" w:eastAsia="Times New Roman" w:hAnsi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D349-EE3A-4042-8866-8BC0F97E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8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15667</CharactersWithSpaces>
  <SharedDoc>false</SharedDoc>
  <HLinks>
    <vt:vector size="18" baseType="variant">
      <vt:variant>
        <vt:i4>2162703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http://ru.wikipedia.org/wiki/%D0%9A%D0%BE%D0%BC%D0%BC%D1%83%D0%BD%D0%B0%D0%BB%D1%8C%D0%BD%D0%BE%D0%B5_%D1%85%D0%BE%D0%B7%D1%8F%D0%B9%D1%81%D1%82%D0%B2%D0%BE</vt:lpwstr>
      </vt:variant>
      <vt:variant>
        <vt:lpwstr/>
      </vt:variant>
      <vt:variant>
        <vt:i4>8126565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http://ru.wikipedia.org/wiki/%D0%A2%D0%B0%D1%80%D0%B8%D1%84</vt:lpwstr>
      </vt:variant>
      <vt:variant>
        <vt:lpwstr/>
      </vt:variant>
      <vt:variant>
        <vt:i4>524352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http://ru.wikipedia.org/wiki/%D0%98%D0%BD%D0%B2%D0%B5%D1%81%D1%82%D0%B8%D1%86%D0%B8%D0%B8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18</cp:revision>
  <cp:lastPrinted>2015-02-02T03:43:00Z</cp:lastPrinted>
  <dcterms:created xsi:type="dcterms:W3CDTF">2019-10-01T08:39:00Z</dcterms:created>
  <dcterms:modified xsi:type="dcterms:W3CDTF">2019-11-20T10:47:00Z</dcterms:modified>
</cp:coreProperties>
</file>