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4434D" w:rsidRPr="005E3478" w:rsidRDefault="0084434D" w:rsidP="0084434D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>муниципальное образование</w:t>
      </w:r>
    </w:p>
    <w:p w:rsidR="0084434D" w:rsidRPr="005E3478" w:rsidRDefault="0084434D" w:rsidP="0084434D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УРТАМСКОЕ</w:t>
      </w:r>
      <w:r w:rsidRPr="005E3478">
        <w:rPr>
          <w:b w:val="0"/>
          <w:bCs/>
          <w:sz w:val="24"/>
          <w:szCs w:val="24"/>
        </w:rPr>
        <w:t xml:space="preserve">  сельское поселение</w:t>
      </w:r>
    </w:p>
    <w:p w:rsidR="0084434D" w:rsidRPr="005E3478" w:rsidRDefault="0084434D" w:rsidP="0084434D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 xml:space="preserve">Совет </w:t>
      </w:r>
      <w:r>
        <w:rPr>
          <w:b w:val="0"/>
          <w:bCs/>
          <w:sz w:val="24"/>
          <w:szCs w:val="24"/>
        </w:rPr>
        <w:t>Уртамского</w:t>
      </w:r>
      <w:r w:rsidRPr="005E3478">
        <w:rPr>
          <w:b w:val="0"/>
          <w:bCs/>
          <w:sz w:val="24"/>
          <w:szCs w:val="24"/>
        </w:rPr>
        <w:t xml:space="preserve">  сельского поселения</w:t>
      </w:r>
    </w:p>
    <w:p w:rsidR="0084434D" w:rsidRPr="005E3478" w:rsidRDefault="0084434D" w:rsidP="0084434D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РЕШЕНИЕ</w:t>
      </w: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2B31D1" w:rsidP="0084434D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28.04</w:t>
      </w:r>
      <w:r w:rsidR="0084434D">
        <w:rPr>
          <w:rFonts w:ascii="Times New Roman" w:hAnsi="Times New Roman" w:cs="Times New Roman"/>
          <w:sz w:val="24"/>
          <w:szCs w:val="24"/>
        </w:rPr>
        <w:t>.2022</w:t>
      </w:r>
      <w:r w:rsidR="0084434D">
        <w:rPr>
          <w:rFonts w:ascii="Times New Roman" w:hAnsi="Times New Roman" w:cs="Times New Roman"/>
          <w:sz w:val="24"/>
          <w:szCs w:val="24"/>
        </w:rPr>
        <w:tab/>
      </w:r>
      <w:r w:rsidR="0084434D" w:rsidRPr="005E347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147</w:t>
      </w:r>
    </w:p>
    <w:p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E3478">
        <w:rPr>
          <w:rFonts w:ascii="Times New Roman" w:hAnsi="Times New Roman" w:cs="Times New Roman"/>
          <w:sz w:val="20"/>
          <w:szCs w:val="20"/>
        </w:rPr>
        <w:t xml:space="preserve">с. </w:t>
      </w:r>
      <w:r>
        <w:rPr>
          <w:rFonts w:ascii="Times New Roman" w:hAnsi="Times New Roman" w:cs="Times New Roman"/>
          <w:sz w:val="20"/>
          <w:szCs w:val="20"/>
        </w:rPr>
        <w:t>Уртам</w:t>
      </w:r>
      <w:r w:rsidRPr="005E3478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5E3478">
        <w:rPr>
          <w:rFonts w:ascii="Times New Roman" w:hAnsi="Times New Roman" w:cs="Times New Roman"/>
          <w:sz w:val="24"/>
          <w:szCs w:val="24"/>
        </w:rPr>
        <w:t>отчета об  исполнении бюджета муниципального образования</w:t>
      </w:r>
    </w:p>
    <w:p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5E3478">
        <w:rPr>
          <w:rFonts w:ascii="Times New Roman" w:hAnsi="Times New Roman" w:cs="Times New Roman"/>
          <w:sz w:val="24"/>
          <w:szCs w:val="24"/>
        </w:rPr>
        <w:t>отчет по исполнению бюджета поселения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год, учитывая заключение Контрольной комиссии при Думе Кожевниковского района от </w:t>
      </w:r>
      <w:r>
        <w:rPr>
          <w:rFonts w:ascii="Times New Roman" w:hAnsi="Times New Roman" w:cs="Times New Roman"/>
          <w:sz w:val="24"/>
          <w:szCs w:val="24"/>
        </w:rPr>
        <w:t>17.03.2022</w:t>
      </w:r>
      <w:r w:rsidRPr="005E34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13/1</w:t>
      </w: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         Совет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478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5E3478">
        <w:rPr>
          <w:rFonts w:ascii="Times New Roman" w:hAnsi="Times New Roman" w:cs="Times New Roman"/>
          <w:sz w:val="24"/>
          <w:szCs w:val="24"/>
        </w:rPr>
        <w:t xml:space="preserve"> поселения решил:</w:t>
      </w:r>
    </w:p>
    <w:p w:rsidR="0084434D" w:rsidRPr="002B31D1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1. Принять в первом чтении проект решения Совета  поселения «Об утверждении отчёта об исполнении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EE25F4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25F4">
        <w:rPr>
          <w:rFonts w:ascii="Times New Roman" w:hAnsi="Times New Roman" w:cs="Times New Roman"/>
          <w:sz w:val="24"/>
          <w:szCs w:val="24"/>
        </w:rPr>
        <w:t>год» согласно приложению.</w:t>
      </w:r>
    </w:p>
    <w:p w:rsidR="0084434D" w:rsidRPr="00EE25F4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D1">
        <w:rPr>
          <w:rFonts w:ascii="Times New Roman" w:hAnsi="Times New Roman" w:cs="Times New Roman"/>
          <w:sz w:val="24"/>
          <w:szCs w:val="24"/>
        </w:rPr>
        <w:t xml:space="preserve"> 2.Обнародовать настоящее решение «</w:t>
      </w:r>
      <w:r w:rsidR="002B31D1" w:rsidRPr="002B31D1">
        <w:rPr>
          <w:rFonts w:ascii="Times New Roman" w:hAnsi="Times New Roman" w:cs="Times New Roman"/>
          <w:sz w:val="24"/>
          <w:szCs w:val="24"/>
        </w:rPr>
        <w:t>28</w:t>
      </w:r>
      <w:r w:rsidRPr="002B31D1">
        <w:rPr>
          <w:rFonts w:ascii="Times New Roman" w:hAnsi="Times New Roman" w:cs="Times New Roman"/>
          <w:sz w:val="24"/>
          <w:szCs w:val="24"/>
        </w:rPr>
        <w:t>»</w:t>
      </w:r>
      <w:r w:rsidR="002B31D1">
        <w:rPr>
          <w:rFonts w:ascii="Times New Roman" w:hAnsi="Times New Roman" w:cs="Times New Roman"/>
          <w:sz w:val="24"/>
          <w:szCs w:val="24"/>
        </w:rPr>
        <w:t xml:space="preserve"> </w:t>
      </w:r>
      <w:r w:rsidR="002B31D1" w:rsidRPr="002B31D1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2B31D1">
        <w:rPr>
          <w:rFonts w:ascii="Times New Roman" w:hAnsi="Times New Roman" w:cs="Times New Roman"/>
          <w:sz w:val="24"/>
          <w:szCs w:val="24"/>
        </w:rPr>
        <w:t>2022года в</w:t>
      </w:r>
      <w:r w:rsidRPr="00EE25F4">
        <w:rPr>
          <w:rFonts w:ascii="Times New Roman" w:hAnsi="Times New Roman" w:cs="Times New Roman"/>
          <w:sz w:val="24"/>
          <w:szCs w:val="24"/>
        </w:rPr>
        <w:t xml:space="preserve"> установленном порядке.</w:t>
      </w:r>
    </w:p>
    <w:p w:rsidR="0084434D" w:rsidRPr="002B31D1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>3.Назначить публичные слушания по проекту решения «Об утверждении отчета об  исполнении бюджета муниципального образования Уртамское сельское поселение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25F4">
        <w:rPr>
          <w:rFonts w:ascii="Times New Roman" w:hAnsi="Times New Roman" w:cs="Times New Roman"/>
          <w:sz w:val="24"/>
          <w:szCs w:val="24"/>
        </w:rPr>
        <w:t xml:space="preserve"> год» </w:t>
      </w:r>
      <w:r w:rsidRPr="002B31D1">
        <w:rPr>
          <w:rFonts w:ascii="Times New Roman" w:hAnsi="Times New Roman" w:cs="Times New Roman"/>
          <w:sz w:val="24"/>
          <w:szCs w:val="24"/>
        </w:rPr>
        <w:t>на «</w:t>
      </w:r>
      <w:r w:rsidR="002B31D1" w:rsidRPr="002B31D1">
        <w:rPr>
          <w:rFonts w:ascii="Times New Roman" w:hAnsi="Times New Roman" w:cs="Times New Roman"/>
          <w:sz w:val="24"/>
          <w:szCs w:val="24"/>
        </w:rPr>
        <w:t>31</w:t>
      </w:r>
      <w:r w:rsidRPr="002B31D1">
        <w:rPr>
          <w:rFonts w:ascii="Times New Roman" w:hAnsi="Times New Roman" w:cs="Times New Roman"/>
          <w:sz w:val="24"/>
          <w:szCs w:val="24"/>
        </w:rPr>
        <w:t xml:space="preserve"> »</w:t>
      </w:r>
      <w:r w:rsidR="002B31D1" w:rsidRPr="002B31D1">
        <w:rPr>
          <w:rFonts w:ascii="Times New Roman" w:hAnsi="Times New Roman" w:cs="Times New Roman"/>
          <w:sz w:val="24"/>
          <w:szCs w:val="24"/>
        </w:rPr>
        <w:t>мая</w:t>
      </w:r>
      <w:r w:rsidRPr="002B31D1">
        <w:rPr>
          <w:rFonts w:ascii="Times New Roman" w:hAnsi="Times New Roman" w:cs="Times New Roman"/>
          <w:sz w:val="24"/>
          <w:szCs w:val="24"/>
        </w:rPr>
        <w:t xml:space="preserve"> 2022 года в 14.00 час</w:t>
      </w:r>
      <w:proofErr w:type="gramStart"/>
      <w:r w:rsidRPr="002B31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3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1D1">
        <w:rPr>
          <w:rFonts w:ascii="Times New Roman" w:hAnsi="Times New Roman" w:cs="Times New Roman"/>
          <w:sz w:val="24"/>
          <w:szCs w:val="24"/>
        </w:rPr>
        <w:t>Уртамском</w:t>
      </w:r>
      <w:proofErr w:type="spellEnd"/>
      <w:r w:rsidRPr="002B31D1">
        <w:rPr>
          <w:rFonts w:ascii="Times New Roman" w:hAnsi="Times New Roman" w:cs="Times New Roman"/>
          <w:sz w:val="24"/>
          <w:szCs w:val="24"/>
        </w:rPr>
        <w:t xml:space="preserve"> доме культуры.</w:t>
      </w:r>
    </w:p>
    <w:p w:rsidR="0084434D" w:rsidRPr="00EE25F4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D1">
        <w:rPr>
          <w:rFonts w:ascii="Times New Roman" w:hAnsi="Times New Roman" w:cs="Times New Roman"/>
          <w:sz w:val="24"/>
          <w:szCs w:val="24"/>
        </w:rPr>
        <w:t>4.Назначить организатором публичных</w:t>
      </w:r>
      <w:r w:rsidRPr="00EE25F4">
        <w:rPr>
          <w:rFonts w:ascii="Times New Roman" w:hAnsi="Times New Roman" w:cs="Times New Roman"/>
          <w:sz w:val="24"/>
          <w:szCs w:val="24"/>
        </w:rPr>
        <w:t xml:space="preserve"> слушаний рабочую группу в составе председателей постоянных депутатских комиссий. </w:t>
      </w:r>
    </w:p>
    <w:p w:rsidR="0084434D" w:rsidRPr="00EE25F4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>5. Определить, что письменные замечания и предложения по проекту решения направляются по адресу с. Уртам  ул. Фрунзе 33, устные замечания и предложения учитываются по тел.51351,8 9609708695</w:t>
      </w:r>
    </w:p>
    <w:p w:rsidR="0084434D" w:rsidRPr="005E3478" w:rsidRDefault="0084434D" w:rsidP="0084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6. </w:t>
      </w:r>
      <w:proofErr w:type="gramStart"/>
      <w:r w:rsidRPr="005E3478">
        <w:rPr>
          <w:rFonts w:ascii="Times New Roman" w:hAnsi="Times New Roman" w:cs="Times New Roman"/>
          <w:sz w:val="24"/>
          <w:szCs w:val="24"/>
        </w:rPr>
        <w:t xml:space="preserve">Ответственным за сбор замечаний и предложений назначить специалиста по финансовым вопросам  Администрации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 Котову О.А.</w:t>
      </w:r>
      <w:proofErr w:type="gramEnd"/>
    </w:p>
    <w:p w:rsidR="0084434D" w:rsidRPr="005E3478" w:rsidRDefault="0084434D" w:rsidP="0084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7. Рабочей группе подготовить по итогам публичных слушаний заключение по проекту решения об исполнении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для рассмотрения на собрании Совета 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в окончательном чтении.</w:t>
      </w: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8.Отчёт об исполнении бюджета поселения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опубликовать путём размещения текста на официальном сайте 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в сети «Интернет» по адресу: </w:t>
      </w:r>
      <w:r w:rsidRPr="00324B01">
        <w:t>http://urtam.kozhreg.ru</w:t>
      </w:r>
      <w:r>
        <w:t>.</w:t>
      </w:r>
    </w:p>
    <w:p w:rsidR="0084434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Предс</w:t>
      </w:r>
      <w:r>
        <w:rPr>
          <w:rFonts w:ascii="Times New Roman" w:hAnsi="Times New Roman" w:cs="Times New Roman"/>
          <w:sz w:val="24"/>
          <w:szCs w:val="24"/>
        </w:rPr>
        <w:t xml:space="preserve">едатель совета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Т.И. Кузнецова</w:t>
      </w: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Default="0084434D" w:rsidP="0084434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Уртамского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5E3478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Е.А. Лёвкина</w:t>
      </w:r>
    </w:p>
    <w:p w:rsidR="0084434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4434D" w:rsidRP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B6C69" w:rsidRPr="0084434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муниципальное образование</w:t>
      </w:r>
    </w:p>
    <w:p w:rsidR="007B6C69" w:rsidRPr="0084434D" w:rsidRDefault="00C13240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УРТАМСКОЕ</w:t>
      </w:r>
      <w:r w:rsidR="007B6C69"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сельское поселение</w:t>
      </w:r>
    </w:p>
    <w:p w:rsidR="007B6C69" w:rsidRPr="0084434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Совет </w:t>
      </w:r>
      <w:r w:rsidR="00C13240"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УРТАМСКОГО</w:t>
      </w: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сельского поселения</w:t>
      </w:r>
    </w:p>
    <w:p w:rsidR="007B6C69" w:rsidRPr="0084434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B6C69" w:rsidRPr="0084434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ПРОЕКТ</w:t>
      </w:r>
    </w:p>
    <w:p w:rsidR="007B6C69" w:rsidRPr="007B6C69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6C69" w:rsidRPr="0084434D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______202</w:t>
      </w:r>
      <w:r w:rsidR="00324B01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№ ___                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с. </w:t>
      </w:r>
      <w:r w:rsidR="00C1324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Уртам </w:t>
      </w: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Кожевниковского района Томской области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бюджета муниципального образования</w:t>
      </w:r>
    </w:p>
    <w:p w:rsidR="007B6C69" w:rsidRPr="007B6C69" w:rsidRDefault="00C13240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Уртамское</w:t>
      </w:r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</w:t>
      </w:r>
      <w:proofErr w:type="spellEnd"/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AE51D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Совет </w:t>
      </w:r>
      <w:r w:rsidR="00C132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сельского</w:t>
      </w:r>
      <w:proofErr w:type="gramEnd"/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поселения решил: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1. Утвердить отчет об исполнении бюджета </w:t>
      </w:r>
      <w:r w:rsidRPr="007B6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муниципального 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</w:t>
      </w:r>
      <w:proofErr w:type="spellStart"/>
      <w:r w:rsidR="00F027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</w:t>
      </w:r>
      <w:proofErr w:type="spell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по доходам в сумме </w:t>
      </w:r>
      <w:r w:rsidR="003466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11388,560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рублей, по расходам </w:t>
      </w:r>
      <w:r w:rsidR="003466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117964,621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рублей, 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дефицит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 сумме 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406,060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тыс. рублей. 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2.Утвердить отчёт по доходам бюджета по кодам классификации доходов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1.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3. Утвердить отчёт по расходам бюджета по разделам и подразделам классификации расходов бюджета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2.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4.Утвердить отчёт по расходам бюджета по разделам, подразделам,  по ведомственной  структуре расходов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3.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5. Утвердить отчёт по расходам на реализацию </w:t>
      </w:r>
      <w:r w:rsidR="004E44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муниципальных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программ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4.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отчет о программе приватизации (продажи) муниципального имущества за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</w:t>
      </w:r>
      <w:proofErr w:type="gram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огласно приложению 5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7.Утвердить отчёт по источникам финансирования дефицита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6. 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8. Утвердить о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тчет об использовании бюджетных ассигнований резервных фондов муниципального образования </w:t>
      </w:r>
      <w:r w:rsidR="00324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Уртамское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 за  20</w:t>
      </w:r>
      <w:r w:rsidR="004E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согласно приложению 7.</w:t>
      </w:r>
    </w:p>
    <w:p w:rsidR="007B6C69" w:rsidRPr="007B6C69" w:rsidRDefault="007B6C6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>9.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дорожного хозяйства (дорожные фонды) на 31 декабря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66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согласно приложению 8.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10.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решение в установленном  порядке и разместить на официальном сайте </w:t>
      </w:r>
      <w:r w:rsidR="0032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Уртамского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сети «Интернет» по адресу: </w:t>
      </w:r>
      <w:r w:rsidR="00324B01" w:rsidRPr="00324B01">
        <w:t>http://urtam.kozhreg.ru</w:t>
      </w:r>
      <w:r w:rsidR="00324B01">
        <w:t>.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едатель совета поселения </w:t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                               </w:t>
      </w:r>
    </w:p>
    <w:p w:rsidR="009D57E9" w:rsidRDefault="009D57E9"/>
    <w:p w:rsidR="0084434D" w:rsidRDefault="0084434D"/>
    <w:p w:rsidR="0084434D" w:rsidRDefault="0084434D"/>
    <w:p w:rsidR="007B6C69" w:rsidRDefault="007B6C69"/>
    <w:p w:rsidR="007B6C69" w:rsidRDefault="007B6C69"/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решению Совета поселения</w:t>
      </w:r>
    </w:p>
    <w:p w:rsidR="007B6C69" w:rsidRPr="007B6C69" w:rsidRDefault="007B6C69" w:rsidP="007B6C69">
      <w:pPr>
        <w:tabs>
          <w:tab w:val="left" w:pos="5085"/>
          <w:tab w:val="left" w:pos="9720"/>
          <w:tab w:val="left" w:pos="9900"/>
        </w:tabs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00.00.20</w:t>
      </w:r>
      <w:r w:rsidR="005F3EBE">
        <w:rPr>
          <w:rFonts w:ascii="Times New Roman" w:hAnsi="Times New Roman" w:cs="Times New Roman"/>
          <w:sz w:val="24"/>
          <w:szCs w:val="24"/>
        </w:rPr>
        <w:t>2</w:t>
      </w:r>
      <w:r w:rsidR="00346649">
        <w:rPr>
          <w:rFonts w:ascii="Times New Roman" w:hAnsi="Times New Roman" w:cs="Times New Roman"/>
          <w:sz w:val="24"/>
          <w:szCs w:val="24"/>
        </w:rPr>
        <w:t>2</w:t>
      </w:r>
      <w:r w:rsidRPr="007B6C69">
        <w:rPr>
          <w:rFonts w:ascii="Times New Roman" w:hAnsi="Times New Roman" w:cs="Times New Roman"/>
          <w:sz w:val="24"/>
          <w:szCs w:val="24"/>
        </w:rPr>
        <w:t>г  № 00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</w:t>
      </w:r>
      <w:r w:rsidR="00390F71">
        <w:rPr>
          <w:rFonts w:ascii="Times New Roman" w:hAnsi="Times New Roman" w:cs="Times New Roman"/>
          <w:b/>
          <w:sz w:val="24"/>
          <w:szCs w:val="24"/>
        </w:rPr>
        <w:t>поступлении  доходов бюджета   Уртамского</w:t>
      </w:r>
      <w:r w:rsidRPr="007B6C69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поселения  по группам, подгруппам за 20</w:t>
      </w:r>
      <w:r w:rsidR="004E216B">
        <w:rPr>
          <w:rFonts w:ascii="Times New Roman" w:hAnsi="Times New Roman" w:cs="Times New Roman"/>
          <w:b/>
          <w:sz w:val="24"/>
          <w:szCs w:val="24"/>
        </w:rPr>
        <w:t>2</w:t>
      </w:r>
      <w:r w:rsidR="00346649">
        <w:rPr>
          <w:rFonts w:ascii="Times New Roman" w:hAnsi="Times New Roman" w:cs="Times New Roman"/>
          <w:b/>
          <w:sz w:val="24"/>
          <w:szCs w:val="24"/>
        </w:rPr>
        <w:t>1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390F71" w:rsidRDefault="00390F71" w:rsidP="00390F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6649" w:rsidRDefault="00346649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76" w:type="dxa"/>
        <w:tblLook w:val="04A0"/>
      </w:tblPr>
      <w:tblGrid>
        <w:gridCol w:w="3220"/>
        <w:gridCol w:w="1800"/>
        <w:gridCol w:w="1360"/>
        <w:gridCol w:w="1280"/>
        <w:gridCol w:w="1320"/>
        <w:gridCol w:w="842"/>
      </w:tblGrid>
      <w:tr w:rsidR="00346649" w:rsidRPr="00346649" w:rsidTr="002F1F30">
        <w:trPr>
          <w:trHeight w:val="6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Утв. </w:t>
            </w:r>
            <w:proofErr w:type="spellStart"/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бюдж</w:t>
            </w:r>
            <w:proofErr w:type="spellEnd"/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назнач</w:t>
            </w:r>
            <w:proofErr w:type="spellEnd"/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 2021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Бюджетные назначения 2021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%, </w:t>
            </w:r>
            <w:proofErr w:type="spellStart"/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</w:t>
            </w:r>
            <w:proofErr w:type="spellEnd"/>
          </w:p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466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ния</w:t>
            </w:r>
            <w:proofErr w:type="spellEnd"/>
          </w:p>
        </w:tc>
      </w:tr>
      <w:tr w:rsidR="00346649" w:rsidRPr="00346649" w:rsidTr="002F1F30">
        <w:trPr>
          <w:trHeight w:val="25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756 024,00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756 024,00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934 756,83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123,64</w:t>
            </w:r>
          </w:p>
        </w:tc>
      </w:tr>
      <w:tr w:rsidR="00346649" w:rsidRPr="00346649" w:rsidTr="002F1F30">
        <w:trPr>
          <w:trHeight w:val="20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647,32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117,86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35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75,40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189 006,00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189 006,00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11 808,13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6,25</w:t>
            </w:r>
          </w:p>
        </w:tc>
      </w:tr>
      <w:tr w:rsidR="00346649" w:rsidRPr="00346649" w:rsidTr="002F1F30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145,76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#ДЕЛ/0!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Налоги на прибыль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945 030,00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945 030,00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947 551,92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100,27</w:t>
            </w:r>
          </w:p>
        </w:tc>
      </w:tr>
      <w:tr w:rsidR="00346649" w:rsidRPr="00346649" w:rsidTr="002F1F30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1.03.02231.01.0000.110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512 000,00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534 060,63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104,31</w:t>
            </w:r>
          </w:p>
        </w:tc>
      </w:tr>
      <w:tr w:rsidR="00346649" w:rsidRPr="00346649" w:rsidTr="002F1F30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20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1.03.02241.01.0000.110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3 755,90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1" w:name="RANGE!F20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375,59</w:t>
            </w:r>
            <w:bookmarkEnd w:id="1"/>
          </w:p>
        </w:tc>
      </w:tr>
      <w:tr w:rsidR="00346649" w:rsidRPr="00346649" w:rsidTr="002F1F30">
        <w:trPr>
          <w:trHeight w:val="28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1.03.02251.01.0000.110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681 000,00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681 000,00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710 082,27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104,27</w:t>
            </w:r>
          </w:p>
        </w:tc>
      </w:tr>
      <w:tr w:rsidR="00346649" w:rsidRPr="00346649" w:rsidTr="002F1F30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1.03.02261.01.0000.110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-75 000,00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-91 071,05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121,43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1 156 827,75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103,38</w:t>
            </w:r>
          </w:p>
        </w:tc>
      </w:tr>
      <w:tr w:rsidR="00346649" w:rsidRPr="00346649" w:rsidTr="002F1F30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76 589,00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76 589,00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150 279,53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196,22</w:t>
            </w:r>
          </w:p>
        </w:tc>
      </w:tr>
      <w:tr w:rsidR="00346649" w:rsidRPr="00346649" w:rsidTr="002F1F3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1 795,53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76 589,00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76 589,00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152 075,06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198,56</w:t>
            </w:r>
          </w:p>
        </w:tc>
      </w:tr>
      <w:tr w:rsidR="00346649" w:rsidRPr="00346649" w:rsidTr="002F1F30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158 688,34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265,37</w:t>
            </w:r>
          </w:p>
        </w:tc>
      </w:tr>
      <w:tr w:rsidR="00346649" w:rsidRPr="00346649" w:rsidTr="002F1F30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232,06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158 920,40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265,75</w:t>
            </w:r>
          </w:p>
        </w:tc>
      </w:tr>
      <w:tr w:rsidR="00346649" w:rsidRPr="00346649" w:rsidTr="002F1F30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75 956,53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87,31</w:t>
            </w:r>
          </w:p>
        </w:tc>
      </w:tr>
      <w:tr w:rsidR="00346649" w:rsidRPr="00346649" w:rsidTr="002F1F30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-225,39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219 412,94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69,88</w:t>
            </w:r>
          </w:p>
        </w:tc>
      </w:tr>
      <w:tr w:rsidR="00346649" w:rsidRPr="00346649" w:rsidTr="002F1F30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1.06.06043.10.2100.110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3 461,83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401 000,00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401 000,00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298 605,91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74,47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2 601 419,00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2 601 419,00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2 713 981,04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104,33</w:t>
            </w:r>
          </w:p>
        </w:tc>
      </w:tr>
      <w:tr w:rsidR="00346649" w:rsidRPr="00346649" w:rsidTr="002F1F30">
        <w:trPr>
          <w:trHeight w:val="15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1.11.05035.10.0000.120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221 390,00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221 390,00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231 198,52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104,43</w:t>
            </w:r>
          </w:p>
        </w:tc>
      </w:tr>
      <w:tr w:rsidR="00346649" w:rsidRPr="00346649" w:rsidTr="002F1F30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1.11.09045.10.0000.120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4 752,00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8 138,43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171,26</w:t>
            </w:r>
          </w:p>
        </w:tc>
      </w:tr>
      <w:tr w:rsidR="00346649" w:rsidRPr="00346649" w:rsidTr="002F1F30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1.13.02065.10.0000.130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115 692,00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115 692,00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</w:tr>
      <w:tr w:rsidR="00346649" w:rsidRPr="00346649" w:rsidTr="002F1F30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1.14.06025.10.0000.430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327 320,00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1.16.02020.02.0000.140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341 834,00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341 834,00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571 656,95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167,23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2 943 253,00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2 943 253,00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3 285 637,99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111,63</w:t>
            </w:r>
          </w:p>
        </w:tc>
      </w:tr>
      <w:tr w:rsidR="00346649" w:rsidRPr="00346649" w:rsidTr="002F1F3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2 730 777,00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2 730 777,00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2 730 777,00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100,00</w:t>
            </w:r>
          </w:p>
        </w:tc>
      </w:tr>
      <w:tr w:rsidR="00346649" w:rsidRPr="00346649" w:rsidTr="002F1F30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100,00</w:t>
            </w:r>
          </w:p>
        </w:tc>
      </w:tr>
      <w:tr w:rsidR="00346649" w:rsidRPr="00346649" w:rsidTr="002F1F3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4 817 382,00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5 258 045,45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5 258 045,45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100,00</w:t>
            </w:r>
          </w:p>
        </w:tc>
      </w:tr>
      <w:tr w:rsidR="00346649" w:rsidRPr="00346649" w:rsidTr="002F1F30">
        <w:trPr>
          <w:trHeight w:val="255"/>
        </w:trPr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Безвозмездные перечисления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7 548 159,00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8 102 922,45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8 102 922,45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100,00</w:t>
            </w:r>
          </w:p>
        </w:tc>
      </w:tr>
      <w:tr w:rsidR="00346649" w:rsidRPr="00346649" w:rsidTr="002F1F30">
        <w:trPr>
          <w:trHeight w:val="27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649" w:rsidRPr="00346649" w:rsidRDefault="00346649" w:rsidP="0034664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346649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10 491 412,00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11 046 175,45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11 388 560,44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49" w:rsidRPr="00346649" w:rsidRDefault="00346649" w:rsidP="00346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4664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103,10</w:t>
            </w:r>
          </w:p>
        </w:tc>
      </w:tr>
    </w:tbl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F344E2" w:rsidRPr="00F344E2" w:rsidRDefault="00F344E2" w:rsidP="00F34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от 00.00.20</w:t>
      </w:r>
      <w:r w:rsidR="00F0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F1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00</w:t>
      </w:r>
    </w:p>
    <w:p w:rsidR="00F344E2" w:rsidRP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бюджета </w:t>
      </w:r>
      <w:r w:rsidR="00390F7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Уртамского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сельского поселения  по разделам, подразделам, и видам расходов бюджета поселения за 20</w:t>
      </w:r>
      <w:r w:rsidR="00B83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2F1F3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10020" w:type="dxa"/>
        <w:tblLook w:val="04A0"/>
      </w:tblPr>
      <w:tblGrid>
        <w:gridCol w:w="3145"/>
        <w:gridCol w:w="882"/>
        <w:gridCol w:w="831"/>
        <w:gridCol w:w="1315"/>
        <w:gridCol w:w="1377"/>
        <w:gridCol w:w="1287"/>
        <w:gridCol w:w="1183"/>
      </w:tblGrid>
      <w:tr w:rsidR="002F1F30" w:rsidRPr="002F1F30" w:rsidTr="002F1F30">
        <w:trPr>
          <w:trHeight w:val="7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КВСР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Утв. план лимиты 2021 год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Ассигнования ПБС 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 по ЛС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%, исполнения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Уртамского сельского поселения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10 632 229,00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12 046 621,32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11 794 620,84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97,91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4 778 066,37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5 158 389,61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4 998 911,99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96,91</w:t>
            </w:r>
          </w:p>
        </w:tc>
      </w:tr>
      <w:tr w:rsidR="002F1F30" w:rsidRPr="002F1F30" w:rsidTr="002F1F30">
        <w:trPr>
          <w:trHeight w:val="13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4 749 566,37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5 032 860,87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4 893 925,25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97,24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105 528,74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104 986,74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99,49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9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3 491 611,00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4 143 206,92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4 070 966,55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98,26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3 491 611,00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4 143 206,92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4 070 966,55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98,26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668 933,63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1 145 869,93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1 133 592,44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98,93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668 933,63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966 944,36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954 666,87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98,73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9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</w:tbl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F30" w:rsidRDefault="002F1F30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373173" w:rsidRPr="00F344E2" w:rsidRDefault="00373173" w:rsidP="003731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00.00.202</w:t>
      </w:r>
      <w:r w:rsidR="002F1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00</w:t>
      </w:r>
    </w:p>
    <w:p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373173" w:rsidRPr="005F3EBE" w:rsidRDefault="00373173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</w:t>
      </w:r>
      <w:r w:rsidR="004A3669"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бюджета по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разделам, подразделам, целевым статьям и видам расходов бюджета поселения в ведомственной структуре за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2F1F3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года</w:t>
      </w:r>
      <w:r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73173" w:rsidRPr="00F344E2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</w:t>
      </w:r>
      <w:proofErr w:type="gramStart"/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Рублях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1125" w:type="dxa"/>
        <w:tblInd w:w="-1139" w:type="dxa"/>
        <w:tblLook w:val="04A0"/>
      </w:tblPr>
      <w:tblGrid>
        <w:gridCol w:w="2835"/>
        <w:gridCol w:w="709"/>
        <w:gridCol w:w="742"/>
        <w:gridCol w:w="1124"/>
        <w:gridCol w:w="760"/>
        <w:gridCol w:w="1360"/>
        <w:gridCol w:w="1377"/>
        <w:gridCol w:w="1340"/>
        <w:gridCol w:w="878"/>
      </w:tblGrid>
      <w:tr w:rsidR="002F1F30" w:rsidRPr="002F1F30" w:rsidTr="002F1F30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Утв. план лимиты 2021 год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Ассигнования ПБС 2021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 по ЛС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%, </w:t>
            </w:r>
            <w:proofErr w:type="spellStart"/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</w:t>
            </w:r>
            <w:proofErr w:type="spellEnd"/>
          </w:p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F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</w:t>
            </w:r>
            <w:proofErr w:type="spellEnd"/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10 632 229,00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12 046 621,32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11 794 620,84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97,91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Уртамского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10 632 229,00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12 046 621,32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11 794 620,84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97,91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4 778 066,37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5 158 389,61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4 998 911,99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96,91</w:t>
            </w:r>
          </w:p>
        </w:tc>
      </w:tr>
      <w:tr w:rsidR="002F1F30" w:rsidRPr="002F1F30" w:rsidTr="002F1F30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4 749 566,37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5 032 860,87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4 893 925,25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97,24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</w:t>
            </w:r>
            <w:proofErr w:type="spell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</w:t>
            </w:r>
            <w:proofErr w:type="spell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4 749 566,37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5 032 860,87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4 893 925,25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97,24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4 078 498,13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4 361 792,63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4 222 857,01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96,81</w:t>
            </w:r>
          </w:p>
        </w:tc>
      </w:tr>
      <w:tr w:rsidR="002F1F30" w:rsidRPr="002F1F30" w:rsidTr="002F1F30">
        <w:trPr>
          <w:trHeight w:val="1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2 501 093,24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2 593 056,24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2 593 056,24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2" w:name="RANGE!B19:E20"/>
            <w:bookmarkStart w:id="3" w:name="RANGE!B19"/>
            <w:bookmarkEnd w:id="2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  <w:bookmarkEnd w:id="3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2 501 093,24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2 593 056,24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2 593 056,24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1 920 964,88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1 993 465,82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1 993 465,82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580 128,36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599 590,42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599 590,42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1 452 404,89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1 722 995,39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1 584 059,77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91,94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1 452 404,89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1 722 995,39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1 584 059,77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91,94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696 844,07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876 399,17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804 964,62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91,85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755 560,82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846 596,22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779 095,15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92,03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45 741,00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45 741,00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45 741,00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45 741,00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41 559,00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41 559,00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4 182,00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местной администраци</w:t>
            </w:r>
            <w:proofErr w:type="gram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и(</w:t>
            </w:r>
            <w:proofErr w:type="gram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515 413,32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515 413,32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515 413,32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155 654,92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155 654,92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155 654,92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105 528,74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104 986,74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99,49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100 528,74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99 986,74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99,46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92 028,74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92 028,74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12 028,74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12 028,74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12 028,74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12 028,74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9 238,66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9 238,66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2 790,08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93,62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93,62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93,62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93,62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Накопительно-ипотечная</w:t>
            </w:r>
            <w:proofErr w:type="spell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система жилищного обеспечения военнослужащих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2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103 928,35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103 928,35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103 928,35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103 928,35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79 968,14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79 968,14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23 960,21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23 960,21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10 171,65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10 171,65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10 171,65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10 171,65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10 171,65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10 171,65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11 995,00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59,98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3 491 611,00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4 143 206,92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4 070 966,55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98,26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3 491 611,00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4 143 206,92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4 070 966,55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98,26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1 762 372,00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1 762 372,00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1 762 372,00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1 762 372,00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1 762 372,00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1 762 372,00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2 019 755,37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1 729 239,00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2 123 451,55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2 051 211,18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96,60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610 239,00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623 785,44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623 785,44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92 756,00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106 302,44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Целевые программы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1 499 666,11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1 427 425,74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95,18</w:t>
            </w:r>
          </w:p>
        </w:tc>
      </w:tr>
      <w:tr w:rsidR="002F1F30" w:rsidRPr="002F1F30" w:rsidTr="002F1F30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"Комплексное развитие транспортной инфраструктуры Уртамского сельского поселения Кожевниковского района на 2017 – 2021 годы и с перспективой до 2033 года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1 499 666,11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1 427 425,74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95,18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1 499 666,11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1 427 425,74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95,18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1 499 666,11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1 427 425,74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95,18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1 119 000,00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1 499 666,11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1 427 425,74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95,18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668 933,63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1 145 869,93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1 133 592,44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98,93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Поддержка </w:t>
            </w:r>
            <w:proofErr w:type="gram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жилищного</w:t>
            </w:r>
            <w:proofErr w:type="gram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172 164,40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Поддержка </w:t>
            </w:r>
            <w:proofErr w:type="gram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коммунального</w:t>
            </w:r>
            <w:proofErr w:type="gram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3910500000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6 761,17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668 933,63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966 944,36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954 666,87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98,73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668 933,63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805 211,36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792 933,87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98,48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423 990,98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417 651,21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98,50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423 990,98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417 651,21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98,50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423 990,98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417 651,21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98,50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173 990,98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173 990,98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243 660,23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97,46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1 009,02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1 009,02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1 009,02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1 009,02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228 933,63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364 466,16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359 537,46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98,65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228 933,63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364 466,16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359 537,46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98,65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228 933,63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364 466,16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359 537,46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98,65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228 933,63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364 466,16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359 537,46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98,65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161 733,00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1 486 118,00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1 471 118,00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1 302 554,86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152 500,00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"Развитие мер </w:t>
            </w:r>
            <w:proofErr w:type="gramStart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социальной</w:t>
            </w:r>
            <w:proofErr w:type="gramEnd"/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2F1F30" w:rsidRPr="002F1F30" w:rsidTr="002F1F3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1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F1F30" w:rsidRPr="002F1F30" w:rsidTr="002F1F3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30" w:rsidRPr="002F1F30" w:rsidRDefault="002F1F30" w:rsidP="002F1F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1F3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</w:tbl>
    <w:p w:rsidR="005F3EBE" w:rsidRDefault="005F3EBE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B4204" w:rsidRPr="000B4204" w:rsidRDefault="00162549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B4204"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риложение 4</w:t>
      </w:r>
    </w:p>
    <w:p w:rsidR="000B4204" w:rsidRPr="000B4204" w:rsidRDefault="000B4204" w:rsidP="000B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0B4204" w:rsidRPr="000B4204" w:rsidRDefault="000B4204" w:rsidP="000B4204">
      <w:pPr>
        <w:tabs>
          <w:tab w:val="left" w:pos="6798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00.00.202</w:t>
      </w:r>
      <w:r w:rsidR="006A34B6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№ 00</w:t>
      </w: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местных </w:t>
      </w:r>
      <w:r w:rsidR="004B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1625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34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678AA" w:rsidRDefault="007678AA"/>
    <w:tbl>
      <w:tblPr>
        <w:tblW w:w="10632" w:type="dxa"/>
        <w:tblInd w:w="-714" w:type="dxa"/>
        <w:tblLayout w:type="fixed"/>
        <w:tblLook w:val="04A0"/>
      </w:tblPr>
      <w:tblGrid>
        <w:gridCol w:w="567"/>
        <w:gridCol w:w="2691"/>
        <w:gridCol w:w="851"/>
        <w:gridCol w:w="1277"/>
        <w:gridCol w:w="709"/>
        <w:gridCol w:w="1277"/>
        <w:gridCol w:w="1276"/>
        <w:gridCol w:w="1276"/>
        <w:gridCol w:w="708"/>
      </w:tblGrid>
      <w:tr w:rsidR="008F3DE4" w:rsidRPr="00BE089E" w:rsidTr="002F1F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КЦРС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6A34B6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Плановые назначения </w:t>
            </w:r>
            <w:r w:rsidR="008F3DE4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3DE4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DE4" w:rsidRPr="00BE089E" w:rsidRDefault="006A34B6" w:rsidP="003D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Ассигнования</w:t>
            </w:r>
            <w:proofErr w:type="gramStart"/>
            <w:r w:rsidR="008F3DE4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</w:t>
            </w:r>
            <w:proofErr w:type="gramEnd"/>
            <w:r w:rsidR="008F3DE4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3DE4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DE4" w:rsidRPr="00BE089E" w:rsidRDefault="008F3DE4" w:rsidP="003D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исполнение 20</w:t>
            </w:r>
            <w:r w:rsidR="006A3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DE4" w:rsidRPr="00BE089E" w:rsidRDefault="008F3DE4" w:rsidP="003D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Исполнение, %</w:t>
            </w:r>
          </w:p>
        </w:tc>
      </w:tr>
      <w:tr w:rsidR="002F1F30" w:rsidRPr="00BE089E" w:rsidTr="002F1F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F30" w:rsidRPr="00BE089E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F30" w:rsidRPr="006A34B6" w:rsidRDefault="002F1F30" w:rsidP="002F1F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МП "Комплексное развитие транспортной инфраструктуры Уртамского сельского поселения Кожевниковского района на 2017 – 2021 годы и с перспективой до 2033 года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1 119 000,00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1 499 666,11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1 427 425,74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95,18</w:t>
            </w:r>
          </w:p>
        </w:tc>
      </w:tr>
      <w:tr w:rsidR="002F1F30" w:rsidRPr="00BE089E" w:rsidTr="002F1F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F30" w:rsidRPr="00BE089E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F30" w:rsidRPr="006A34B6" w:rsidRDefault="002F1F30" w:rsidP="002F1F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1 119 000,00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1 499 666,11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1 427 425,74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95,18</w:t>
            </w:r>
          </w:p>
        </w:tc>
      </w:tr>
      <w:tr w:rsidR="002F1F30" w:rsidRPr="00BE089E" w:rsidTr="002F1F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F30" w:rsidRPr="00BE089E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F30" w:rsidRPr="006A34B6" w:rsidRDefault="002F1F30" w:rsidP="002F1F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1 119 000,00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1 499 666,11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1 427 425,74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95,18</w:t>
            </w:r>
          </w:p>
        </w:tc>
      </w:tr>
      <w:tr w:rsidR="002F1F30" w:rsidRPr="00BE089E" w:rsidTr="006A34B6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F30" w:rsidRPr="00BE089E" w:rsidRDefault="002F1F30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F30" w:rsidRPr="006A34B6" w:rsidRDefault="002F1F30" w:rsidP="002F1F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7953011001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1 119 000,00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1 499 666,11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1 427 425,74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30" w:rsidRPr="006A34B6" w:rsidRDefault="002F1F30" w:rsidP="002F1F30">
            <w:pPr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95,18</w:t>
            </w:r>
          </w:p>
        </w:tc>
      </w:tr>
      <w:tr w:rsidR="00F70887" w:rsidRPr="00BE089E" w:rsidTr="002F1F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7" w:rsidRPr="006A34B6" w:rsidRDefault="00F70887" w:rsidP="002F1F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МП «Энергосбережение и повышение энергетической эффективности  на территории муниципального образования «Уртамское сельское поселение» на 2021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2F1F30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2F1F30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2F1F30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6A34B6" w:rsidP="002F1F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1 097 560,82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6A34B6" w:rsidP="002F1F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1 097 560,82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6A34B6" w:rsidP="002F1F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1 023 719 99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6A34B6" w:rsidP="002F1F30">
            <w:pPr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93,27</w:t>
            </w:r>
          </w:p>
        </w:tc>
      </w:tr>
      <w:tr w:rsidR="00F70887" w:rsidRPr="00BE089E" w:rsidTr="00370B4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847 560,82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847 560,82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780 059,76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92,04</w:t>
            </w:r>
          </w:p>
        </w:tc>
      </w:tr>
      <w:tr w:rsidR="00F70887" w:rsidRPr="00BE089E" w:rsidTr="00370B4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847 560,82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847 560,82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780 059,76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92,04</w:t>
            </w:r>
          </w:p>
        </w:tc>
      </w:tr>
      <w:tr w:rsidR="00F70887" w:rsidRPr="00BE089E" w:rsidTr="006A34B6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7" w:rsidRPr="006A34B6" w:rsidRDefault="00F70887" w:rsidP="006A34B6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846 596,22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846 596,22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779 095,16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92,03</w:t>
            </w:r>
          </w:p>
        </w:tc>
      </w:tr>
      <w:tr w:rsidR="00F70887" w:rsidRPr="00BE089E" w:rsidTr="006A34B6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7" w:rsidRPr="006A34B6" w:rsidRDefault="00F70887" w:rsidP="006A34B6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</w:t>
            </w:r>
            <w:r w:rsidR="006A34B6" w:rsidRPr="006A34B6">
              <w:rPr>
                <w:rFonts w:ascii="Times New Roman" w:hAnsi="Times New Roman" w:cs="Times New Roman"/>
                <w:sz w:val="18"/>
                <w:szCs w:val="18"/>
              </w:rPr>
              <w:t>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964,60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964,60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964,60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70887" w:rsidRPr="00BE089E" w:rsidTr="006A34B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243 660,23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97,46</w:t>
            </w:r>
          </w:p>
        </w:tc>
      </w:tr>
      <w:tr w:rsidR="00F70887" w:rsidRPr="00BE089E" w:rsidTr="00370B4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243 660,23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97,46</w:t>
            </w:r>
          </w:p>
        </w:tc>
      </w:tr>
      <w:tr w:rsidR="00F70887" w:rsidRPr="00BE089E" w:rsidTr="006A34B6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887" w:rsidRPr="00BE089E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243 660,23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87" w:rsidRPr="006A34B6" w:rsidRDefault="00F70887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6">
              <w:rPr>
                <w:rFonts w:ascii="Times New Roman" w:hAnsi="Times New Roman" w:cs="Times New Roman"/>
                <w:sz w:val="18"/>
                <w:szCs w:val="18"/>
              </w:rPr>
              <w:t>97,46</w:t>
            </w:r>
          </w:p>
        </w:tc>
      </w:tr>
      <w:tr w:rsidR="006A34B6" w:rsidRPr="00BE089E" w:rsidTr="00370B44">
        <w:trPr>
          <w:trHeight w:val="473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B6" w:rsidRPr="006A34B6" w:rsidRDefault="006A34B6" w:rsidP="00F70887">
            <w:pPr>
              <w:jc w:val="center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 w:rsidRPr="006A34B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B6" w:rsidRPr="006A34B6" w:rsidRDefault="006A34B6" w:rsidP="00F70887">
            <w:pPr>
              <w:jc w:val="center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B6" w:rsidRPr="006A34B6" w:rsidRDefault="006A34B6" w:rsidP="00F70887">
            <w:pPr>
              <w:jc w:val="right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 w:rsidRPr="006A34B6">
              <w:rPr>
                <w:rFonts w:ascii="Times New Roman" w:hAnsi="Times New Roman" w:cs="Times New Roman"/>
                <w:sz w:val="16"/>
                <w:szCs w:val="16"/>
              </w:rPr>
              <w:t>2216560,82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B6" w:rsidRPr="006A34B6" w:rsidRDefault="006A34B6" w:rsidP="00F70887">
            <w:pPr>
              <w:jc w:val="right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 w:rsidRPr="006A34B6">
              <w:rPr>
                <w:rFonts w:ascii="Times New Roman" w:hAnsi="Times New Roman" w:cs="Times New Roman"/>
                <w:sz w:val="16"/>
                <w:szCs w:val="16"/>
              </w:rPr>
              <w:t>2 597 226,93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B6" w:rsidRPr="006A34B6" w:rsidRDefault="006A34B6" w:rsidP="00F70887">
            <w:pPr>
              <w:jc w:val="right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 w:rsidRPr="006A34B6">
              <w:rPr>
                <w:rFonts w:ascii="Times New Roman" w:hAnsi="Times New Roman" w:cs="Times New Roman"/>
                <w:sz w:val="16"/>
                <w:szCs w:val="16"/>
              </w:rPr>
              <w:t>2 451 145,73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B6" w:rsidRPr="006A34B6" w:rsidRDefault="006A34B6" w:rsidP="00F70887">
            <w:pPr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 w:rsidRPr="006A34B6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</w:tbl>
    <w:p w:rsidR="007678AA" w:rsidRDefault="007678AA"/>
    <w:p w:rsidR="00B00452" w:rsidRPr="007678AA" w:rsidRDefault="00B00452" w:rsidP="00B00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0452" w:rsidRPr="007678AA" w:rsidRDefault="00B00452" w:rsidP="00B00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B00452" w:rsidRPr="007678AA" w:rsidRDefault="00B00452" w:rsidP="00B00452">
      <w:pPr>
        <w:tabs>
          <w:tab w:val="left" w:pos="6030"/>
        </w:tabs>
        <w:spacing w:after="0" w:line="24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От 00.00.20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</w:t>
      </w:r>
    </w:p>
    <w:p w:rsidR="00B00452" w:rsidRPr="007678AA" w:rsidRDefault="00B00452" w:rsidP="00B00452">
      <w:pPr>
        <w:tabs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0452" w:rsidRPr="007678AA" w:rsidRDefault="00B00452" w:rsidP="00B00452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52" w:rsidRDefault="00B00452" w:rsidP="00B00452">
      <w:pPr>
        <w:tabs>
          <w:tab w:val="left" w:pos="6030"/>
        </w:tabs>
        <w:spacing w:after="0" w:line="240" w:lineRule="auto"/>
      </w:pPr>
    </w:p>
    <w:p w:rsidR="00B00452" w:rsidRPr="00D61FAD" w:rsidRDefault="00B00452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:rsidR="00B00452" w:rsidRPr="00D61FAD" w:rsidRDefault="00B00452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:rsidR="00B00452" w:rsidRPr="00D61FAD" w:rsidRDefault="00B00452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2021г.</w:t>
      </w:r>
    </w:p>
    <w:p w:rsidR="00B00452" w:rsidRPr="00D61FAD" w:rsidRDefault="00B00452" w:rsidP="00B00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52" w:rsidRPr="00D61FAD" w:rsidRDefault="00B00452" w:rsidP="00B00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1858"/>
        <w:gridCol w:w="1872"/>
        <w:gridCol w:w="2027"/>
        <w:gridCol w:w="1967"/>
        <w:gridCol w:w="1847"/>
      </w:tblGrid>
      <w:tr w:rsidR="00B00452" w:rsidRPr="00D61FAD" w:rsidTr="009177A2">
        <w:tc>
          <w:tcPr>
            <w:tcW w:w="2958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</w:t>
            </w:r>
          </w:p>
        </w:tc>
        <w:tc>
          <w:tcPr>
            <w:tcW w:w="2691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Кадастровая стоимость, (руб.)</w:t>
            </w:r>
          </w:p>
        </w:tc>
        <w:tc>
          <w:tcPr>
            <w:tcW w:w="3092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</w:t>
            </w:r>
            <w:proofErr w:type="gramEnd"/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 на 2021год (руб.)</w:t>
            </w:r>
          </w:p>
        </w:tc>
        <w:tc>
          <w:tcPr>
            <w:tcW w:w="3055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2021год (руб.)</w:t>
            </w:r>
          </w:p>
        </w:tc>
        <w:tc>
          <w:tcPr>
            <w:tcW w:w="2764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B00452" w:rsidRPr="00D61FAD" w:rsidTr="009177A2">
        <w:tc>
          <w:tcPr>
            <w:tcW w:w="2958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91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92813,84</w:t>
            </w:r>
          </w:p>
        </w:tc>
        <w:tc>
          <w:tcPr>
            <w:tcW w:w="3092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92813,84</w:t>
            </w:r>
          </w:p>
        </w:tc>
        <w:tc>
          <w:tcPr>
            <w:tcW w:w="3055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92813,84</w:t>
            </w:r>
          </w:p>
        </w:tc>
        <w:tc>
          <w:tcPr>
            <w:tcW w:w="2764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452" w:rsidRPr="00D61FAD" w:rsidTr="009177A2">
        <w:tc>
          <w:tcPr>
            <w:tcW w:w="2958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234506,16</w:t>
            </w:r>
          </w:p>
        </w:tc>
        <w:tc>
          <w:tcPr>
            <w:tcW w:w="3092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234506,16</w:t>
            </w:r>
          </w:p>
        </w:tc>
        <w:tc>
          <w:tcPr>
            <w:tcW w:w="3055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234506,16</w:t>
            </w:r>
          </w:p>
        </w:tc>
        <w:tc>
          <w:tcPr>
            <w:tcW w:w="2764" w:type="dxa"/>
          </w:tcPr>
          <w:p w:rsidR="00B00452" w:rsidRPr="00D61FAD" w:rsidRDefault="00B00452" w:rsidP="00917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6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от  0.00.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A34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№ 00 </w:t>
      </w:r>
    </w:p>
    <w:p w:rsidR="006A6120" w:rsidRPr="006A6120" w:rsidRDefault="006A6120" w:rsidP="006A612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ОТЧЕТ</w:t>
      </w:r>
    </w:p>
    <w:p w:rsidR="006A6120" w:rsidRPr="006A6120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источникам финансирования  дефицита бюджета</w:t>
      </w:r>
    </w:p>
    <w:p w:rsidR="006A6120" w:rsidRPr="006A6120" w:rsidRDefault="007D709F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="006A6120"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  поселения за 20</w:t>
      </w:r>
      <w:r w:rsidR="00E42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6A3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="006A6120"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</w:t>
      </w:r>
    </w:p>
    <w:tbl>
      <w:tblPr>
        <w:tblW w:w="10709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2071"/>
        <w:gridCol w:w="4819"/>
        <w:gridCol w:w="1539"/>
        <w:gridCol w:w="1482"/>
      </w:tblGrid>
      <w:tr w:rsidR="006A6120" w:rsidRPr="006A6120" w:rsidTr="007D709F">
        <w:trPr>
          <w:cantSplit/>
        </w:trPr>
        <w:tc>
          <w:tcPr>
            <w:tcW w:w="2869" w:type="dxa"/>
            <w:gridSpan w:val="2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4819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</w:t>
            </w:r>
            <w:proofErr w:type="gramStart"/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1482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 (тыс. руб.)</w:t>
            </w:r>
          </w:p>
        </w:tc>
      </w:tr>
      <w:tr w:rsidR="006A6120" w:rsidRPr="006A6120" w:rsidTr="007D709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4819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120" w:rsidRPr="006A6120" w:rsidTr="007D709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6A6120" w:rsidRPr="006A6120" w:rsidRDefault="006A6120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:rsidR="006A6120" w:rsidRPr="006A6120" w:rsidRDefault="009D5992" w:rsidP="006C1567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+1000,446</w:t>
            </w:r>
          </w:p>
        </w:tc>
        <w:tc>
          <w:tcPr>
            <w:tcW w:w="1482" w:type="dxa"/>
          </w:tcPr>
          <w:p w:rsidR="006A6120" w:rsidRPr="006A6120" w:rsidRDefault="00EB0799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="00457C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406,061</w:t>
            </w:r>
          </w:p>
        </w:tc>
      </w:tr>
      <w:tr w:rsidR="006A6120" w:rsidRPr="006A6120" w:rsidTr="007D709F">
        <w:trPr>
          <w:trHeight w:val="447"/>
        </w:trPr>
        <w:tc>
          <w:tcPr>
            <w:tcW w:w="798" w:type="dxa"/>
            <w:vAlign w:val="center"/>
          </w:tcPr>
          <w:p w:rsidR="006A6120" w:rsidRPr="006A6120" w:rsidRDefault="007D709F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4819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:rsidR="00CD4381" w:rsidRPr="006A6120" w:rsidRDefault="009D5992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+1000,446</w:t>
            </w:r>
          </w:p>
        </w:tc>
        <w:tc>
          <w:tcPr>
            <w:tcW w:w="1482" w:type="dxa"/>
          </w:tcPr>
          <w:p w:rsidR="006A6120" w:rsidRPr="006A6120" w:rsidRDefault="00EB0799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6A34B6">
              <w:rPr>
                <w:rFonts w:ascii="Times New Roman" w:eastAsia="Times New Roman" w:hAnsi="Times New Roman" w:cs="Times New Roman"/>
                <w:b/>
                <w:lang w:eastAsia="ru-RU"/>
              </w:rPr>
              <w:t>406,061</w:t>
            </w:r>
          </w:p>
        </w:tc>
      </w:tr>
      <w:tr w:rsidR="006A6120" w:rsidRPr="006A6120" w:rsidTr="007D709F">
        <w:tc>
          <w:tcPr>
            <w:tcW w:w="798" w:type="dxa"/>
            <w:vAlign w:val="center"/>
          </w:tcPr>
          <w:p w:rsidR="006A6120" w:rsidRPr="006A6120" w:rsidRDefault="007D709F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01050201050000510</w:t>
            </w:r>
          </w:p>
        </w:tc>
        <w:tc>
          <w:tcPr>
            <w:tcW w:w="4819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6A6120" w:rsidRPr="006A6120" w:rsidRDefault="00EB0799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-11046,175</w:t>
            </w:r>
          </w:p>
        </w:tc>
        <w:tc>
          <w:tcPr>
            <w:tcW w:w="1482" w:type="dxa"/>
          </w:tcPr>
          <w:p w:rsidR="006A6120" w:rsidRPr="006A6120" w:rsidRDefault="00EB0799" w:rsidP="00EE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-11388,560</w:t>
            </w:r>
          </w:p>
        </w:tc>
      </w:tr>
      <w:tr w:rsidR="007D709F" w:rsidRPr="006A6120" w:rsidTr="007D709F">
        <w:tc>
          <w:tcPr>
            <w:tcW w:w="798" w:type="dxa"/>
          </w:tcPr>
          <w:p w:rsidR="007D709F" w:rsidRDefault="007D709F" w:rsidP="007D709F">
            <w:r w:rsidRPr="002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01050201050000610</w:t>
            </w:r>
          </w:p>
        </w:tc>
        <w:tc>
          <w:tcPr>
            <w:tcW w:w="4819" w:type="dxa"/>
          </w:tcPr>
          <w:p w:rsidR="007D709F" w:rsidRPr="006A6120" w:rsidRDefault="007D709F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7D709F" w:rsidRPr="006A6120" w:rsidRDefault="00A443FE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EB07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12046,621</w:t>
            </w:r>
          </w:p>
        </w:tc>
        <w:tc>
          <w:tcPr>
            <w:tcW w:w="1482" w:type="dxa"/>
          </w:tcPr>
          <w:p w:rsidR="007D709F" w:rsidRPr="006A6120" w:rsidRDefault="00EB0799" w:rsidP="008A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+11794,621</w:t>
            </w:r>
          </w:p>
        </w:tc>
      </w:tr>
      <w:tr w:rsidR="007D709F" w:rsidRPr="006A6120" w:rsidTr="007D709F">
        <w:tc>
          <w:tcPr>
            <w:tcW w:w="798" w:type="dxa"/>
          </w:tcPr>
          <w:p w:rsidR="007D709F" w:rsidRDefault="007D709F" w:rsidP="007D709F">
            <w:r w:rsidRPr="002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01060502050000540</w:t>
            </w:r>
          </w:p>
        </w:tc>
        <w:tc>
          <w:tcPr>
            <w:tcW w:w="4819" w:type="dxa"/>
          </w:tcPr>
          <w:p w:rsidR="007D709F" w:rsidRPr="006A6120" w:rsidRDefault="007D709F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709F" w:rsidRPr="006A6120" w:rsidTr="007D709F">
        <w:tc>
          <w:tcPr>
            <w:tcW w:w="798" w:type="dxa"/>
          </w:tcPr>
          <w:p w:rsidR="007D709F" w:rsidRDefault="007D709F" w:rsidP="007D709F">
            <w:r w:rsidRPr="002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01060502050000640</w:t>
            </w:r>
          </w:p>
        </w:tc>
        <w:tc>
          <w:tcPr>
            <w:tcW w:w="4819" w:type="dxa"/>
          </w:tcPr>
          <w:p w:rsidR="007D709F" w:rsidRPr="006A6120" w:rsidRDefault="007D709F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678AA" w:rsidRPr="007678AA" w:rsidRDefault="007678AA" w:rsidP="007678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678AA" w:rsidRDefault="007678AA">
      <w:pPr>
        <w:sectPr w:rsidR="007678AA" w:rsidSect="006A61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   </w:t>
      </w: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от 00.00.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B3C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00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Отчет </w:t>
      </w:r>
    </w:p>
    <w:p w:rsidR="00BF0350" w:rsidRPr="00BF0350" w:rsidRDefault="00BF0350" w:rsidP="00817F78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об использовании бюджетных ассигнований резервных</w:t>
      </w:r>
    </w:p>
    <w:p w:rsidR="00BF0350" w:rsidRPr="00BF0350" w:rsidRDefault="00BF0350" w:rsidP="00817F78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фондов муниципального образования </w:t>
      </w:r>
      <w:r w:rsidR="00817F7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Уртамское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сельское поселение  за  20</w:t>
      </w:r>
      <w:r w:rsidR="00E42027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2</w:t>
      </w:r>
      <w:r w:rsidR="007B3C9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1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год</w:t>
      </w:r>
    </w:p>
    <w:p w:rsidR="00BF0350" w:rsidRP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тыс. </w:t>
      </w:r>
      <w:r w:rsidRPr="00BF0350">
        <w:rPr>
          <w:rFonts w:ascii="Times New Roman" w:eastAsia="Times New Roman" w:hAnsi="Times New Roman" w:cs="Times New Roman"/>
          <w:sz w:val="18"/>
          <w:szCs w:val="24"/>
          <w:lang w:eastAsia="ru-RU"/>
        </w:rPr>
        <w:t>Руб.</w:t>
      </w:r>
    </w:p>
    <w:tbl>
      <w:tblPr>
        <w:tblW w:w="7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4"/>
        <w:gridCol w:w="1362"/>
        <w:gridCol w:w="1907"/>
        <w:gridCol w:w="1321"/>
      </w:tblGrid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362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7B3C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907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олнено по состоянию на 01.01.202</w:t>
            </w:r>
            <w:r w:rsidR="007B3C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  <w:vAlign w:val="center"/>
          </w:tcPr>
          <w:p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</w:t>
            </w:r>
            <w:r w:rsidR="007B3C95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1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2" w:type="dxa"/>
            <w:vAlign w:val="center"/>
          </w:tcPr>
          <w:p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F0350" w:rsidRPr="00BF0350" w:rsidTr="008E7B68">
        <w:tc>
          <w:tcPr>
            <w:tcW w:w="3214" w:type="dxa"/>
            <w:vAlign w:val="bottom"/>
          </w:tcPr>
          <w:p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01.01.202</w:t>
            </w:r>
            <w:r w:rsidR="007B3C9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2" w:type="dxa"/>
            <w:vAlign w:val="bottom"/>
          </w:tcPr>
          <w:p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7678AA" w:rsidRDefault="007678AA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Приложение 8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От 00.00.20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7B3C95">
        <w:rPr>
          <w:rFonts w:ascii="Times New Roman" w:eastAsia="Times New Roman" w:hAnsi="Times New Roman" w:cs="Times New Roman"/>
          <w:lang w:eastAsia="ru-RU"/>
        </w:rPr>
        <w:t>2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  № 00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</w:t>
      </w:r>
      <w:proofErr w:type="gramStart"/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proofErr w:type="gramEnd"/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(дорожные фонды)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3C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proofErr w:type="gramStart"/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рублях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5"/>
        <w:gridCol w:w="2450"/>
        <w:gridCol w:w="2057"/>
        <w:gridCol w:w="1926"/>
      </w:tblGrid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right="-117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2450" w:type="dxa"/>
          </w:tcPr>
          <w:p w:rsidR="00EF33A6" w:rsidRPr="00617607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на 20</w:t>
            </w:r>
            <w:r w:rsidR="00E42027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(план)</w:t>
            </w:r>
          </w:p>
        </w:tc>
        <w:tc>
          <w:tcPr>
            <w:tcW w:w="2057" w:type="dxa"/>
          </w:tcPr>
          <w:p w:rsidR="00EF33A6" w:rsidRPr="00617607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31.12.20</w:t>
            </w:r>
            <w:r w:rsidR="00E42027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автомобильных дорог общего пользования населенных пунктов за счет средств поселения:</w:t>
            </w:r>
          </w:p>
        </w:tc>
        <w:tc>
          <w:tcPr>
            <w:tcW w:w="2450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2458,871</w:t>
            </w:r>
          </w:p>
        </w:tc>
        <w:tc>
          <w:tcPr>
            <w:tcW w:w="2057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2458,871</w:t>
            </w:r>
          </w:p>
        </w:tc>
        <w:tc>
          <w:tcPr>
            <w:tcW w:w="1926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2450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332,814</w:t>
            </w:r>
          </w:p>
        </w:tc>
        <w:tc>
          <w:tcPr>
            <w:tcW w:w="2057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332,814</w:t>
            </w:r>
          </w:p>
        </w:tc>
        <w:tc>
          <w:tcPr>
            <w:tcW w:w="1926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817F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областной ремонт автомобильн</w:t>
            </w:r>
            <w:r w:rsidR="00817F78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</w:t>
            </w:r>
            <w:r w:rsidR="00817F78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поселению</w:t>
            </w:r>
          </w:p>
        </w:tc>
        <w:tc>
          <w:tcPr>
            <w:tcW w:w="2450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2019,755</w:t>
            </w:r>
          </w:p>
        </w:tc>
        <w:tc>
          <w:tcPr>
            <w:tcW w:w="2057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2019,755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районный </w:t>
            </w:r>
            <w:proofErr w:type="spellStart"/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дорог</w:t>
            </w:r>
          </w:p>
        </w:tc>
        <w:tc>
          <w:tcPr>
            <w:tcW w:w="2450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106,302</w:t>
            </w:r>
          </w:p>
        </w:tc>
        <w:tc>
          <w:tcPr>
            <w:tcW w:w="2057" w:type="dxa"/>
          </w:tcPr>
          <w:p w:rsidR="00EF33A6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106,302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2450" w:type="dxa"/>
          </w:tcPr>
          <w:p w:rsidR="00EF33A6" w:rsidRPr="00617607" w:rsidRDefault="000A5ACC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1684,335</w:t>
            </w:r>
          </w:p>
        </w:tc>
        <w:tc>
          <w:tcPr>
            <w:tcW w:w="2057" w:type="dxa"/>
          </w:tcPr>
          <w:p w:rsidR="00EF33A6" w:rsidRPr="00617607" w:rsidRDefault="000A5ACC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1612,095</w:t>
            </w:r>
          </w:p>
        </w:tc>
        <w:tc>
          <w:tcPr>
            <w:tcW w:w="1926" w:type="dxa"/>
          </w:tcPr>
          <w:p w:rsidR="00EF33A6" w:rsidRPr="00617607" w:rsidRDefault="000A5ACC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B3C95" w:rsidRPr="00617607" w:rsidTr="008E7B68">
        <w:tc>
          <w:tcPr>
            <w:tcW w:w="3395" w:type="dxa"/>
          </w:tcPr>
          <w:p w:rsidR="007B3C95" w:rsidRPr="00617607" w:rsidRDefault="007B3C95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содержание дорог</w:t>
            </w:r>
          </w:p>
        </w:tc>
        <w:tc>
          <w:tcPr>
            <w:tcW w:w="2450" w:type="dxa"/>
          </w:tcPr>
          <w:p w:rsidR="007B3C95" w:rsidRPr="00617607" w:rsidRDefault="000A5ACC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1166,852</w:t>
            </w:r>
          </w:p>
        </w:tc>
        <w:tc>
          <w:tcPr>
            <w:tcW w:w="2057" w:type="dxa"/>
          </w:tcPr>
          <w:p w:rsidR="007B3C95" w:rsidRPr="00617607" w:rsidRDefault="000A5ACC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1094,612</w:t>
            </w:r>
          </w:p>
        </w:tc>
        <w:tc>
          <w:tcPr>
            <w:tcW w:w="1926" w:type="dxa"/>
          </w:tcPr>
          <w:p w:rsidR="007B3C95" w:rsidRPr="00617607" w:rsidRDefault="000A5ACC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района на содержание дорог</w:t>
            </w:r>
          </w:p>
        </w:tc>
        <w:tc>
          <w:tcPr>
            <w:tcW w:w="2450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</w:tc>
        <w:tc>
          <w:tcPr>
            <w:tcW w:w="2057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0" w:type="dxa"/>
          </w:tcPr>
          <w:p w:rsidR="00EF33A6" w:rsidRPr="00617607" w:rsidRDefault="000A5ACC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4143,206</w:t>
            </w:r>
          </w:p>
        </w:tc>
        <w:tc>
          <w:tcPr>
            <w:tcW w:w="2057" w:type="dxa"/>
          </w:tcPr>
          <w:p w:rsidR="00EF33A6" w:rsidRPr="00617607" w:rsidRDefault="000A5ACC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4070,966</w:t>
            </w:r>
          </w:p>
        </w:tc>
        <w:tc>
          <w:tcPr>
            <w:tcW w:w="1926" w:type="dxa"/>
          </w:tcPr>
          <w:p w:rsidR="00EF33A6" w:rsidRPr="00617607" w:rsidRDefault="000A5ACC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</w:tbl>
    <w:p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Пояснительная записка  к отчету  об  исполнения бюджета</w:t>
      </w: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МО «</w:t>
      </w:r>
      <w:r w:rsidR="002E7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поселения» за 20</w:t>
      </w:r>
      <w:r w:rsidR="00B572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Исполнение бюджета   </w:t>
      </w:r>
      <w:r w:rsidR="002E73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Уртамского 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 в отчетном периоде  осуществляло</w:t>
      </w:r>
      <w:r w:rsidR="002E73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сь на основании решения Совета Уртамского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от 2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.12.20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92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«О бюджете  муниципального образования «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Уртамское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сельское поселение» на </w:t>
      </w:r>
      <w:r w:rsidR="00B57204" w:rsidRPr="00B57204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2021год и плановый период 2022-2023 года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 Объем доходов  за 20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год составил  - 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11388,560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объем расходов- 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11794,621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  <w:r w:rsidR="00B5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дефицит4069,060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5298A" w:rsidRDefault="00C5298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8A" w:rsidRDefault="00C5298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204" w:rsidRDefault="00B57204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1.Исполнение   доходов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юджета  Уртамского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за 20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поступили в объеме  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11388,560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Собственные доходы бюджета поселения составляют 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3285,638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рублей, из них 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составляют  налоговые доходы 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2713,981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ублей, неналоговые доходы составляют  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370B44">
        <w:rPr>
          <w:rFonts w:ascii="Times New Roman" w:eastAsia="Times New Roman" w:hAnsi="Times New Roman" w:cs="Times New Roman"/>
          <w:sz w:val="24"/>
          <w:szCs w:val="24"/>
          <w:lang w:eastAsia="ru-RU"/>
        </w:rPr>
        <w:t>571,657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bookmarkStart w:id="4" w:name="_Hlk95421286"/>
    <w:bookmarkEnd w:id="4"/>
    <w:p w:rsidR="00AE1AAB" w:rsidRPr="00AE1AAB" w:rsidRDefault="00012721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93" o:spid="_x0000_s1026" editas="canvas" style="width:413.1pt;height:268.5pt;mso-position-horizontal-relative:char;mso-position-vertical-relative:line" coordsize="52463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463;height:34099;visibility:visible">
              <v:fill o:detectmouseclick="t"/>
              <v:path o:connecttype="none"/>
            </v:shape>
            <v:rect id="Rectangle 81" o:spid="_x0000_s1028" style="position:absolute;left:1143;width:51320;height:34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<v:path arrowok="t" o:connecttype="custom" o:connectlocs="0,447675;0,0;0,476250;0,923925;0,447675" o:connectangles="0,0,0,0,0"/>
            </v:shape>
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<v:path arrowok="t" o:connecttype="custom" o:connectlocs="1320800,323850;0,0;0,476250;1320800,800100;1320800,323850" o:connectangles="0,0,0,0,0"/>
            </v:shape>
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</v:shape>
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</v:shape>
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</v:shape>
            <v:rect id="Rectangle 87" o:spid="_x0000_s1034" style="position:absolute;left:10756;top:1619;width:25000;height:274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<v:textbox style="mso-fit-shape-to-text:t" inset="0,0,0,0">
                <w:txbxContent>
                  <w:p w:rsidR="00EB0799" w:rsidRDefault="00EB0799" w:rsidP="00AE1AAB"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Собственные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доходы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поселения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за</w:t>
                    </w:r>
                  </w:p>
                </w:txbxContent>
              </v:textbox>
            </v:rect>
            <v:rect id="Rectangle 88" o:spid="_x0000_s1035" style="position:absolute;left:21615;top:3619;width:3696;height:2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<v:textbox style="mso-fit-shape-to-text:t" inset="0,0,0,0">
                <w:txbxContent>
                  <w:p w:rsidR="00EB0799" w:rsidRDefault="00EB0799" w:rsidP="00AE1AAB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г</w:t>
                    </w:r>
                  </w:p>
                </w:txbxContent>
              </v:textbox>
            </v:rect>
            <v:rect id="Rectangle 89" o:spid="_x0000_s1036" style="position:absolute;left:7029;top:7239;width:743;height: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<v:rect id="Rectangle 90" o:spid="_x0000_s1037" style="position:absolute;left:10541;top:6858;width:2038;height:2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<v:textbox style="mso-fit-shape-to-text:t" inset="0,0,0,0">
                <w:txbxContent>
                  <w:p w:rsidR="00EB0799" w:rsidRPr="00C5298A" w:rsidRDefault="00EB0799" w:rsidP="00AE1AAB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17%</w:t>
                    </w:r>
                  </w:p>
                </w:txbxContent>
              </v:textbox>
            </v:rect>
            <v:rect id="Rectangle 91" o:spid="_x0000_s1038" style="position:absolute;left:8089;top:8286;width:6185;height:228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<v:textbox style="mso-fit-shape-to-text:t" inset="0,0,0,0">
                <w:txbxContent>
                  <w:p w:rsidR="00EB0799" w:rsidRDefault="00EB0799" w:rsidP="00AE1AAB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неналоговые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92" o:spid="_x0000_s1039" style="position:absolute;left:9690;top:9715;width:3556;height:228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<v:textbox style="mso-fit-shape-to-text:t" inset="0,0,0,0">
                <w:txbxContent>
                  <w:p w:rsidR="00EB0799" w:rsidRDefault="00EB0799" w:rsidP="00AE1AAB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доходы</w:t>
                    </w:r>
                    <w:proofErr w:type="spellEnd"/>
                    <w:proofErr w:type="gramEnd"/>
                  </w:p>
                </w:txbxContent>
              </v:textbox>
            </v:rect>
            <v:rect id="Rectangle 93" o:spid="_x0000_s1040" style="position:absolute;left:34499;top:27527;width:743;height: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<v:rect id="Rectangle 94" o:spid="_x0000_s1041" style="position:absolute;left:35566;top:27146;width:7093;height:2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<v:textbox style="mso-fit-shape-to-text:t" inset="0,0,0,0">
                <w:txbxContent>
                  <w:p w:rsidR="00EB0799" w:rsidRPr="00AD77F7" w:rsidRDefault="00EB0799" w:rsidP="00AE1AAB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83%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налоговые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95" o:spid="_x0000_s1042" style="position:absolute;left:37801;top:28575;width:3556;height:2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<v:textbox style="mso-fit-shape-to-text:t" inset="0,0,0,0">
                <w:txbxContent>
                  <w:p w:rsidR="00EB0799" w:rsidRDefault="00EB0799" w:rsidP="00AE1AAB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доходы</w:t>
                    </w:r>
                    <w:proofErr w:type="spellEnd"/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7A4FF9" w:rsidRDefault="00AE1AAB" w:rsidP="007A4FF9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перечисления составляют 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планируемого поступления или 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8102,922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proofErr w:type="spell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7A4F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7A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числе: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2730,777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субвенции  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114,100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(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B21406" w:rsidRPr="00AE1AAB" w:rsidRDefault="00B2140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5258,045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 (</w:t>
      </w:r>
      <w:r w:rsidR="004F1AC1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8E7B68" w:rsidRPr="00AE1AAB" w:rsidRDefault="004F1AC1" w:rsidP="004F1A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4025" cy="3152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1AAB" w:rsidRPr="00AE1AAB" w:rsidRDefault="00AE1AAB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AC1" w:rsidRPr="00AE1AAB" w:rsidRDefault="004F1AC1" w:rsidP="004F1AC1">
      <w:pPr>
        <w:spacing w:after="0" w:line="240" w:lineRule="auto"/>
        <w:ind w:left="1536" w:firstLine="5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Собственные доходы бюджета поселения</w:t>
      </w:r>
    </w:p>
    <w:p w:rsidR="004F1AC1" w:rsidRPr="00AE1AAB" w:rsidRDefault="004F1AC1" w:rsidP="004F1AC1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4"/>
        <w:gridCol w:w="2640"/>
        <w:gridCol w:w="2640"/>
        <w:gridCol w:w="2400"/>
      </w:tblGrid>
      <w:tr w:rsidR="004F1AC1" w:rsidRPr="00AE1AAB" w:rsidTr="009177A2">
        <w:tc>
          <w:tcPr>
            <w:tcW w:w="2084" w:type="dxa"/>
            <w:vMerge w:val="restart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:rsidR="004F1AC1" w:rsidRPr="00AE1AAB" w:rsidRDefault="004F1AC1" w:rsidP="0091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за 2020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4F1AC1" w:rsidRPr="00AE1AAB" w:rsidTr="009177A2">
        <w:tc>
          <w:tcPr>
            <w:tcW w:w="0" w:type="auto"/>
            <w:vMerge/>
            <w:vAlign w:val="center"/>
          </w:tcPr>
          <w:p w:rsidR="004F1AC1" w:rsidRPr="00AE1AAB" w:rsidRDefault="004F1AC1" w:rsidP="0091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64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40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AC1" w:rsidRPr="00AE1AAB" w:rsidTr="009177A2">
        <w:tc>
          <w:tcPr>
            <w:tcW w:w="0" w:type="auto"/>
            <w:vMerge/>
            <w:vAlign w:val="center"/>
          </w:tcPr>
          <w:p w:rsidR="004F1AC1" w:rsidRPr="00AE1AAB" w:rsidRDefault="004F1AC1" w:rsidP="0091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2773,412</w:t>
            </w:r>
          </w:p>
        </w:tc>
        <w:tc>
          <w:tcPr>
            <w:tcW w:w="264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3285,638</w:t>
            </w:r>
          </w:p>
        </w:tc>
        <w:tc>
          <w:tcPr>
            <w:tcW w:w="2400" w:type="dxa"/>
          </w:tcPr>
          <w:p w:rsidR="004F1AC1" w:rsidRPr="00AE1AAB" w:rsidRDefault="004F1AC1" w:rsidP="0091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F1AC1" w:rsidRDefault="004F1AC1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AC1" w:rsidRDefault="004F1AC1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характеризуется следующими показателями: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в  тыс. рублях</w:t>
      </w:r>
    </w:p>
    <w:tbl>
      <w:tblPr>
        <w:tblW w:w="10546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9"/>
        <w:gridCol w:w="2536"/>
        <w:gridCol w:w="1334"/>
        <w:gridCol w:w="1245"/>
        <w:gridCol w:w="9"/>
        <w:gridCol w:w="1412"/>
        <w:gridCol w:w="1262"/>
        <w:gridCol w:w="1020"/>
        <w:gridCol w:w="7"/>
        <w:gridCol w:w="1073"/>
        <w:gridCol w:w="9"/>
      </w:tblGrid>
      <w:tr w:rsidR="000D6158" w:rsidRPr="00AE1AAB" w:rsidTr="004F1AC1">
        <w:trPr>
          <w:trHeight w:val="465"/>
        </w:trPr>
        <w:tc>
          <w:tcPr>
            <w:tcW w:w="6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4F1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0B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F1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</w:t>
            </w:r>
            <w:r w:rsidR="000B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72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 20</w:t>
            </w:r>
            <w:r w:rsidR="00072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0D6158" w:rsidRPr="00AE1AAB" w:rsidTr="004F1AC1">
        <w:trPr>
          <w:gridAfter w:val="1"/>
          <w:wAfter w:w="9" w:type="dxa"/>
          <w:trHeight w:val="630"/>
        </w:trPr>
        <w:tc>
          <w:tcPr>
            <w:tcW w:w="6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DC5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 20</w:t>
            </w:r>
            <w:r w:rsidR="00DC5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1AC1" w:rsidRPr="00AE1AAB" w:rsidTr="004F1AC1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2541,533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2601,419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2713,981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F1AC1" w:rsidRPr="00AE1AAB" w:rsidTr="004F1AC1">
        <w:trPr>
          <w:gridAfter w:val="1"/>
          <w:wAfter w:w="9" w:type="dxa"/>
          <w:trHeight w:val="34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261,515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341,834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571,657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4F1AC1" w:rsidRPr="00AE1AAB" w:rsidTr="004F1AC1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3232,667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3232,667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2730,777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2730,777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4F1AC1" w:rsidRPr="00AE1AAB" w:rsidTr="004F1AC1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4F1AC1" w:rsidRPr="00AE1AAB" w:rsidTr="004F1AC1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27668,491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26302,908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4817,382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Default="0007207C" w:rsidP="004F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5258,045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AC1" w:rsidRPr="00AE1AAB" w:rsidRDefault="0007207C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F1AC1" w:rsidRPr="00AE1AAB" w:rsidTr="004F1AC1">
        <w:trPr>
          <w:gridAfter w:val="1"/>
          <w:wAfter w:w="9" w:type="dxa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33602,273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4F1AC1" w:rsidP="004F1AC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32419,588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5357C4" w:rsidP="004F1AC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10605,512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5357C4" w:rsidP="004F1AC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11388,560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AE1AAB" w:rsidRDefault="005357C4" w:rsidP="004F1AC1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AC1" w:rsidRPr="00AE1AAB" w:rsidRDefault="005357C4" w:rsidP="004F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к дотации составляет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структура налоговых и неналоговых поступлений бюджета поселения составляет:</w:t>
      </w:r>
    </w:p>
    <w:p w:rsidR="00AE1AAB" w:rsidRPr="00AE1AAB" w:rsidRDefault="00AE1AAB" w:rsidP="00AE1AAB">
      <w:pPr>
        <w:numPr>
          <w:ilvl w:val="2"/>
          <w:numId w:val="2"/>
        </w:num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доходы физических лиц составляет 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947,552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доходов;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физических лиц  -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158,920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298,606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сельскохозяйственный налог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152,075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или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собственных доходов.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Доходы от уплаты акцизов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1156,828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рубля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8,138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Default="005357C4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231,199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57C4" w:rsidRPr="005357C4" w:rsidRDefault="005357C4" w:rsidP="005357C4">
      <w:pPr>
        <w:pStyle w:val="a3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="006D3358">
        <w:rPr>
          <w:rFonts w:ascii="Times New Roman" w:eastAsia="Times New Roman" w:hAnsi="Times New Roman" w:cs="Times New Roman"/>
          <w:sz w:val="24"/>
          <w:szCs w:val="24"/>
          <w:lang w:eastAsia="ru-RU"/>
        </w:rPr>
        <w:t>327,320</w:t>
      </w:r>
      <w:r w:rsidRP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6D3358">
        <w:rPr>
          <w:rFonts w:ascii="Times New Roman" w:eastAsia="Times New Roman" w:hAnsi="Times New Roman" w:cs="Times New Roman"/>
          <w:sz w:val="24"/>
          <w:szCs w:val="24"/>
          <w:lang w:eastAsia="ru-RU"/>
        </w:rPr>
        <w:t>9,6</w:t>
      </w:r>
      <w:r w:rsidRPr="005357C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поступления;</w:t>
      </w:r>
    </w:p>
    <w:p w:rsidR="00BC54AE" w:rsidRPr="00BC54AE" w:rsidRDefault="006D3358" w:rsidP="00BC54AE">
      <w:pPr>
        <w:pStyle w:val="a3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  <w:r w:rsidR="00BC54AE" w:rsidRP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  <w:r w:rsidR="00BC54AE" w:rsidRP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54AE" w:rsidRP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%от общего поступления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4AE" w:rsidRPr="00AE1AAB" w:rsidRDefault="00BC54AE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C54AE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C54AE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54AE" w:rsidRPr="00AE1AAB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Налоговые и неналоговые доходы </w:t>
      </w:r>
      <w:r w:rsidR="00837E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Уртамского</w:t>
      </w: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сельского</w:t>
      </w:r>
      <w:proofErr w:type="gramEnd"/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поселения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 доходы за 20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  при плане 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2601,419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поселения  поступило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2713,981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План по налоговым платежам  исполнен на 1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1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945,030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  в бюджет поселения поступило 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947,552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доходам от уплаты акцизов выполнен на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1119,00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1156,828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 по единому сельскохозяйственному налогу выполнен на 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59,800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 бюджет поселения поступило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158,920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 налога на имущество физических лиц  выполнен на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 при плане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поступило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159,761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выполнен  на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401,0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298,606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неналоговым доходам  выполнен на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при плане 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341,834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571,657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Default="002521F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сдачи в аренду имущества, находящегося в собственности органов управления сельских поселений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231,199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8B352A" w:rsidRDefault="008B352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поступления от использования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-8,138тыс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8B352A" w:rsidRDefault="008B352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продажи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- 327,320тыс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8B352A" w:rsidRDefault="008B352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-5,00тыс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8B352A" w:rsidRPr="00AE1AAB" w:rsidRDefault="008B352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поступающие в порядке возмещения расходов, понесенных в связи с эксплуатацией имущества 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 год плановая сумма в 115,692тыс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была не верно запланирована.</w:t>
      </w:r>
    </w:p>
    <w:p w:rsidR="008251B4" w:rsidRDefault="008251B4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задолженности за   20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показан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09"/>
        <w:gridCol w:w="1499"/>
        <w:gridCol w:w="1440"/>
        <w:gridCol w:w="1920"/>
      </w:tblGrid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8251B4" w:rsidP="009D3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</w:t>
            </w:r>
            <w:r w:rsidR="009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9D3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20</w:t>
            </w:r>
            <w:r w:rsidR="009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Снижение(-)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увеличение(+)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947,552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+2,522</w:t>
            </w:r>
          </w:p>
        </w:tc>
      </w:tr>
      <w:tr w:rsidR="00AE1AAB" w:rsidRPr="00AE1AAB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1156,828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+37,828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+99,12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298,606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-102,394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85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+75,486</w:t>
            </w:r>
          </w:p>
        </w:tc>
      </w:tr>
      <w:tr w:rsidR="00A8733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Pr="00AE1AAB" w:rsidRDefault="00A8733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собственности органов управления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78629D" w:rsidP="0085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221,390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78629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231,199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33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+9,809</w:t>
            </w:r>
          </w:p>
        </w:tc>
      </w:tr>
      <w:tr w:rsidR="00AE1AAB" w:rsidRPr="00AE1AAB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+3,386</w:t>
            </w:r>
          </w:p>
        </w:tc>
      </w:tr>
      <w:tr w:rsidR="00AE1AA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</w:t>
            </w:r>
            <w:r w:rsidR="00A8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поступающие в порядке возмещения расходов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-115,692</w:t>
            </w:r>
          </w:p>
        </w:tc>
      </w:tr>
      <w:tr w:rsidR="008B352A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A" w:rsidRPr="00AE1AAB" w:rsidRDefault="00CB54BE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A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A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327,320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52A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+327,320</w:t>
            </w:r>
          </w:p>
        </w:tc>
      </w:tr>
      <w:tr w:rsidR="00A8733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Pr="00AE1AAB" w:rsidRDefault="00CB54BE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33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+5,0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B54B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3285,638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B54BE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+342,385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C001D4" w:rsidRDefault="00AE1AAB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Безвозмездные поступления от других бюджетов бюджетной системы Российской  Федерации.</w:t>
      </w:r>
    </w:p>
    <w:p w:rsidR="00AE1AAB" w:rsidRPr="00C001D4" w:rsidRDefault="00AE1AAB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Динамика доходов  безвозмездных поступлений показана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10"/>
        <w:gridCol w:w="1967"/>
        <w:gridCol w:w="1968"/>
      </w:tblGrid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C0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</w:t>
            </w:r>
            <w:r w:rsidR="00C00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C0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20</w:t>
            </w:r>
            <w:r w:rsidR="00C00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в т.ч.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8102,922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8102,922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2730,777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2730,777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114,100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114,100</w:t>
            </w:r>
          </w:p>
        </w:tc>
      </w:tr>
      <w:tr w:rsidR="00AE1AAB" w:rsidRPr="00AE1AAB" w:rsidTr="000D34BF">
        <w:trPr>
          <w:trHeight w:val="799"/>
        </w:trPr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001D4" w:rsidP="00C0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м</w:t>
            </w:r>
            <w:r w:rsidR="00AE1AAB"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ежбюджетные трансферты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5258,045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592370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5258,045</w:t>
            </w:r>
          </w:p>
        </w:tc>
      </w:tr>
    </w:tbl>
    <w:p w:rsidR="00C001D4" w:rsidRDefault="00C001D4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C001D4" w:rsidRDefault="00C001D4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EA5BEA" w:rsidRDefault="00EA5BEA" w:rsidP="00EA5BEA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EA5BEA" w:rsidRDefault="00EA5BEA" w:rsidP="00EA5BEA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EA5BEA" w:rsidRDefault="00EA5BEA" w:rsidP="00EA5BEA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5BEA" w:rsidRDefault="00EA5BEA" w:rsidP="00EA5BEA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EA5BEA" w:rsidRDefault="00EA5BEA" w:rsidP="00EA5BEA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AE1AAB" w:rsidRPr="00AE1AAB" w:rsidRDefault="00AE1AAB" w:rsidP="000D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говорит о большей доли финансовой помощи в доходах из выше стоящих бюджетов.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внутренний долг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объем  муниципального долга поселения  за 20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48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</w:t>
      </w:r>
      <w:proofErr w:type="spellStart"/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Профицит</w:t>
      </w:r>
      <w:proofErr w:type="spellEnd"/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E1AAB" w:rsidRPr="00AE1AAB" w:rsidRDefault="00C001D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образование Уртамского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является </w:t>
      </w:r>
      <w:proofErr w:type="spell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высокодотационным</w:t>
      </w:r>
      <w:proofErr w:type="spell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предельный размер дефицита составляет 10%утвержденного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средств  бюджета поселения в течение финансового года.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в ходе исполнения бюджета поселения на 01 января 20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48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сложился  </w:t>
      </w:r>
      <w:r w:rsidR="00B54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B548FD">
        <w:rPr>
          <w:rFonts w:ascii="Times New Roman" w:eastAsia="Times New Roman" w:hAnsi="Times New Roman" w:cs="Times New Roman"/>
          <w:sz w:val="24"/>
          <w:szCs w:val="24"/>
          <w:lang w:eastAsia="ru-RU"/>
        </w:rPr>
        <w:t>406,060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Расходы бюджета  </w:t>
      </w:r>
      <w:r w:rsidR="00047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 20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25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составляют  при плане </w:t>
      </w:r>
      <w:r w:rsidR="00C17AA1">
        <w:rPr>
          <w:rFonts w:ascii="Times New Roman" w:eastAsia="Times New Roman" w:hAnsi="Times New Roman" w:cs="Times New Roman"/>
          <w:sz w:val="24"/>
          <w:szCs w:val="24"/>
          <w:lang w:eastAsia="ru-RU"/>
        </w:rPr>
        <w:t>12046,621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 w:rsidR="00C17AA1">
        <w:rPr>
          <w:rFonts w:ascii="Times New Roman" w:eastAsia="Times New Roman" w:hAnsi="Times New Roman" w:cs="Times New Roman"/>
          <w:sz w:val="24"/>
          <w:szCs w:val="24"/>
          <w:lang w:eastAsia="ru-RU"/>
        </w:rPr>
        <w:t>11794,621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</w:t>
      </w:r>
      <w:r w:rsidR="00C17AA1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разделу 100 «Общегосударственные вопросы» составляют   </w:t>
      </w:r>
      <w:r w:rsidR="0001653C">
        <w:rPr>
          <w:rFonts w:ascii="Times New Roman" w:eastAsia="Times New Roman" w:hAnsi="Times New Roman" w:cs="Times New Roman"/>
          <w:sz w:val="24"/>
          <w:szCs w:val="24"/>
          <w:lang w:eastAsia="ru-RU"/>
        </w:rPr>
        <w:t>5158,390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 при плане  </w:t>
      </w:r>
      <w:r w:rsidR="0001653C">
        <w:rPr>
          <w:rFonts w:ascii="Times New Roman" w:eastAsia="Times New Roman" w:hAnsi="Times New Roman" w:cs="Times New Roman"/>
          <w:sz w:val="24"/>
          <w:szCs w:val="24"/>
          <w:lang w:eastAsia="ru-RU"/>
        </w:rPr>
        <w:t>4998,912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 план выполнен  на </w:t>
      </w:r>
      <w:r w:rsidR="00C17A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165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AE1AAB">
      <w:pPr>
        <w:spacing w:before="240" w:after="60" w:line="240" w:lineRule="auto"/>
        <w:ind w:left="708"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Структура расходов бюджета поселения  за 20</w:t>
      </w:r>
      <w:r w:rsidR="001059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</w:t>
      </w:r>
      <w:r w:rsidR="00C17A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года</w:t>
      </w:r>
    </w:p>
    <w:p w:rsidR="00AE1AAB" w:rsidRPr="00AE1AA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0"/>
        <w:gridCol w:w="1335"/>
        <w:gridCol w:w="1836"/>
        <w:gridCol w:w="1587"/>
        <w:gridCol w:w="1800"/>
      </w:tblGrid>
      <w:tr w:rsidR="00AE1AAB" w:rsidRPr="00AE1AAB" w:rsidTr="008E7B68">
        <w:trPr>
          <w:trHeight w:val="300"/>
        </w:trPr>
        <w:tc>
          <w:tcPr>
            <w:tcW w:w="3270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 расходов, %</w:t>
            </w:r>
          </w:p>
        </w:tc>
        <w:tc>
          <w:tcPr>
            <w:tcW w:w="1800" w:type="dxa"/>
            <w:vMerge w:val="restart"/>
          </w:tcPr>
          <w:p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 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01653C">
        <w:trPr>
          <w:trHeight w:val="1437"/>
        </w:trPr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5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5158,390</w:t>
            </w:r>
          </w:p>
        </w:tc>
        <w:tc>
          <w:tcPr>
            <w:tcW w:w="1836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4998,912</w:t>
            </w:r>
          </w:p>
        </w:tc>
        <w:tc>
          <w:tcPr>
            <w:tcW w:w="1587" w:type="dxa"/>
          </w:tcPr>
          <w:p w:rsidR="00AE1AAB" w:rsidRPr="00AE1AAB" w:rsidRDefault="001D700D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00" w:type="dxa"/>
          </w:tcPr>
          <w:p w:rsidR="00AE1AAB" w:rsidRPr="00AE1AAB" w:rsidRDefault="0001653C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114,100</w:t>
            </w:r>
          </w:p>
        </w:tc>
        <w:tc>
          <w:tcPr>
            <w:tcW w:w="1836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114,100</w:t>
            </w:r>
          </w:p>
        </w:tc>
        <w:tc>
          <w:tcPr>
            <w:tcW w:w="1587" w:type="dxa"/>
          </w:tcPr>
          <w:p w:rsidR="00AE1AAB" w:rsidRPr="00AE1AAB" w:rsidRDefault="001D700D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36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11,995</w:t>
            </w:r>
          </w:p>
        </w:tc>
        <w:tc>
          <w:tcPr>
            <w:tcW w:w="1587" w:type="dxa"/>
          </w:tcPr>
          <w:p w:rsidR="00AE1AAB" w:rsidRPr="00AE1AAB" w:rsidRDefault="001D700D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0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4143,207</w:t>
            </w:r>
          </w:p>
        </w:tc>
        <w:tc>
          <w:tcPr>
            <w:tcW w:w="1836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4070,967</w:t>
            </w:r>
          </w:p>
        </w:tc>
        <w:tc>
          <w:tcPr>
            <w:tcW w:w="1587" w:type="dxa"/>
          </w:tcPr>
          <w:p w:rsidR="00AE1AAB" w:rsidRPr="00AE1AAB" w:rsidRDefault="001D700D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00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1145,970</w:t>
            </w:r>
          </w:p>
        </w:tc>
        <w:tc>
          <w:tcPr>
            <w:tcW w:w="1836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1133,592</w:t>
            </w:r>
          </w:p>
        </w:tc>
        <w:tc>
          <w:tcPr>
            <w:tcW w:w="1587" w:type="dxa"/>
          </w:tcPr>
          <w:p w:rsidR="00AE1AAB" w:rsidRPr="00AE1AAB" w:rsidRDefault="001D700D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1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1302,555</w:t>
            </w:r>
          </w:p>
        </w:tc>
        <w:tc>
          <w:tcPr>
            <w:tcW w:w="1836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1302,555</w:t>
            </w:r>
          </w:p>
        </w:tc>
        <w:tc>
          <w:tcPr>
            <w:tcW w:w="1587" w:type="dxa"/>
          </w:tcPr>
          <w:p w:rsidR="00AE1AAB" w:rsidRPr="00AE1AAB" w:rsidRDefault="001D700D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</w:tcPr>
          <w:p w:rsidR="00AE1AAB" w:rsidRPr="00AE1AAB" w:rsidRDefault="0001653C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rPr>
          <w:trHeight w:val="255"/>
        </w:trPr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</w:tcPr>
          <w:p w:rsidR="00AE1AAB" w:rsidRPr="00AE1AAB" w:rsidRDefault="00495D20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152,500</w:t>
            </w:r>
          </w:p>
        </w:tc>
        <w:tc>
          <w:tcPr>
            <w:tcW w:w="1836" w:type="dxa"/>
          </w:tcPr>
          <w:p w:rsidR="00AE1AAB" w:rsidRPr="00AE1AAB" w:rsidRDefault="00495D20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152,500</w:t>
            </w:r>
          </w:p>
        </w:tc>
        <w:tc>
          <w:tcPr>
            <w:tcW w:w="1587" w:type="dxa"/>
          </w:tcPr>
          <w:p w:rsidR="00AE1AAB" w:rsidRPr="00AE1AAB" w:rsidRDefault="001D700D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87" w:type="dxa"/>
          </w:tcPr>
          <w:p w:rsidR="00AE1AAB" w:rsidRPr="00AE1AAB" w:rsidRDefault="001D700D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</w:tcPr>
          <w:p w:rsidR="00AE1AAB" w:rsidRPr="00AE1AAB" w:rsidRDefault="00495D20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12046,621</w:t>
            </w:r>
          </w:p>
        </w:tc>
        <w:tc>
          <w:tcPr>
            <w:tcW w:w="1836" w:type="dxa"/>
          </w:tcPr>
          <w:p w:rsidR="00AE1AAB" w:rsidRPr="00AE1AAB" w:rsidRDefault="00495D20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11794,621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9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E1AAB" w:rsidRDefault="00AE1AAB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327F8" w:rsidP="0050059A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5991225" cy="59436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Pr="00AE1AAB" w:rsidRDefault="0008442F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01" w:rsidRPr="00133201" w:rsidRDefault="00133201" w:rsidP="00133201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33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Расходы по подразделу  0104 «Функционирование местных администраций»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составляют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5032,861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  рублей при плане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4893,925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 рублей, что составляет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97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% , в том числе: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расходы на заработную плату и страховые взносы -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3264,124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 рублей;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расходы за услуги связи  -  </w:t>
      </w:r>
      <w:r w:rsidR="0070536A">
        <w:rPr>
          <w:rFonts w:ascii="Times New Roman" w:eastAsia="Times New Roman" w:hAnsi="Times New Roman" w:cs="Times New Roman"/>
          <w:sz w:val="24"/>
          <w:szCs w:val="20"/>
          <w:lang w:eastAsia="ru-RU"/>
        </w:rPr>
        <w:t>79,42</w:t>
      </w:r>
      <w:r w:rsidR="00B74B44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расходы на коммунальные услуги (за водоснабжение, отопление, электроэнергию)  составило – </w:t>
      </w:r>
      <w:r w:rsidR="0070536A">
        <w:rPr>
          <w:rFonts w:ascii="Times New Roman" w:eastAsia="Times New Roman" w:hAnsi="Times New Roman" w:cs="Times New Roman"/>
          <w:sz w:val="24"/>
          <w:szCs w:val="20"/>
          <w:lang w:eastAsia="ru-RU"/>
        </w:rPr>
        <w:t>780,060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- расходы на аренду имущества составило – 0</w:t>
      </w:r>
      <w:r w:rsidR="0070536A">
        <w:rPr>
          <w:rFonts w:ascii="Times New Roman" w:eastAsia="Times New Roman" w:hAnsi="Times New Roman" w:cs="Times New Roman"/>
          <w:sz w:val="24"/>
          <w:szCs w:val="20"/>
          <w:lang w:eastAsia="ru-RU"/>
        </w:rPr>
        <w:t>,283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уб.;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расходы на прочие работы, услуги  составило  - </w:t>
      </w:r>
      <w:r w:rsidR="0070536A">
        <w:rPr>
          <w:rFonts w:ascii="Times New Roman" w:eastAsia="Times New Roman" w:hAnsi="Times New Roman" w:cs="Times New Roman"/>
          <w:sz w:val="24"/>
          <w:szCs w:val="20"/>
          <w:lang w:eastAsia="ru-RU"/>
        </w:rPr>
        <w:t>312,172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 рублей;</w:t>
      </w:r>
    </w:p>
    <w:p w:rsidR="00133201" w:rsidRPr="00133201" w:rsidRDefault="00133201" w:rsidP="00133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- расходы на оплату налогов -45,741тыс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уб.</w:t>
      </w:r>
    </w:p>
    <w:p w:rsidR="00133201" w:rsidRPr="00133201" w:rsidRDefault="00133201" w:rsidP="00133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- приобретение основных средств (МФУ, шкафы) -</w:t>
      </w:r>
      <w:r w:rsidR="0070536A">
        <w:rPr>
          <w:rFonts w:ascii="Times New Roman" w:eastAsia="Times New Roman" w:hAnsi="Times New Roman" w:cs="Times New Roman"/>
          <w:sz w:val="24"/>
          <w:szCs w:val="20"/>
          <w:lang w:eastAsia="ru-RU"/>
        </w:rPr>
        <w:t>176,69</w:t>
      </w:r>
      <w:r w:rsidR="00B74B44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уб. </w:t>
      </w:r>
    </w:p>
    <w:p w:rsidR="00133201" w:rsidRPr="00133201" w:rsidRDefault="00133201" w:rsidP="00133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- приобретение материалов -</w:t>
      </w:r>
      <w:r w:rsidR="00B74B44">
        <w:rPr>
          <w:rFonts w:ascii="Times New Roman" w:eastAsia="Times New Roman" w:hAnsi="Times New Roman" w:cs="Times New Roman"/>
          <w:sz w:val="24"/>
          <w:szCs w:val="20"/>
          <w:lang w:eastAsia="ru-RU"/>
        </w:rPr>
        <w:t>235,429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уб.</w:t>
      </w:r>
    </w:p>
    <w:p w:rsidR="00133201" w:rsidRPr="00133201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Расходы по подразделу 0111 «Резервные Фонды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» за 2021 год</w:t>
      </w:r>
      <w:r w:rsidR="0043739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расходов из резервного фонда не было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  <w:proofErr w:type="gramEnd"/>
    </w:p>
    <w:p w:rsidR="00133201" w:rsidRPr="000A7A94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1332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Расходы по подразделу 0113 «Другие общегосударственные вопросы»</w:t>
      </w:r>
      <w:r w:rsidRPr="0013320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за 2021 год составили </w:t>
      </w:r>
      <w:r w:rsidR="00437390">
        <w:rPr>
          <w:rFonts w:ascii="Times New Roman" w:eastAsia="Times New Roman" w:hAnsi="Times New Roman" w:cs="Times New Roman"/>
          <w:sz w:val="26"/>
          <w:szCs w:val="20"/>
          <w:lang w:eastAsia="ru-RU"/>
        </w:rPr>
        <w:t>104,987</w:t>
      </w:r>
      <w:r w:rsidRPr="0013320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тыс. руб. план </w:t>
      </w:r>
      <w:r w:rsidR="00437390">
        <w:rPr>
          <w:rFonts w:ascii="Times New Roman" w:eastAsia="Times New Roman" w:hAnsi="Times New Roman" w:cs="Times New Roman"/>
          <w:sz w:val="26"/>
          <w:szCs w:val="20"/>
          <w:lang w:eastAsia="ru-RU"/>
        </w:rPr>
        <w:t>105,528</w:t>
      </w:r>
      <w:r w:rsidRPr="0013320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тыс. руб. в том числе: на ежегодный взнос в «Ассоциацию муниципальных образований» в сумме 7,958тыс. руб</w:t>
      </w:r>
      <w:r w:rsidRPr="00133201">
        <w:rPr>
          <w:rFonts w:ascii="Times New Roman" w:eastAsia="Times New Roman" w:hAnsi="Times New Roman" w:cs="Times New Roman"/>
          <w:lang w:eastAsia="ru-RU"/>
        </w:rPr>
        <w:t>.</w:t>
      </w:r>
      <w:proofErr w:type="gramStart"/>
      <w:r w:rsidRPr="00133201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133201">
        <w:rPr>
          <w:rFonts w:ascii="Times New Roman" w:eastAsia="Times New Roman" w:hAnsi="Times New Roman" w:cs="Times New Roman"/>
          <w:lang w:eastAsia="ru-RU"/>
        </w:rPr>
        <w:t xml:space="preserve"> оплата штрафов 30 тыс.руб. и выплата премии за лучшее содержание памятников- 5тыс.руб. </w:t>
      </w:r>
      <w:r w:rsidR="00437390" w:rsidRPr="000A7A94">
        <w:rPr>
          <w:rFonts w:ascii="Times New Roman" w:eastAsia="Times New Roman" w:hAnsi="Times New Roman" w:cs="Times New Roman"/>
          <w:lang w:eastAsia="ru-RU"/>
        </w:rPr>
        <w:t xml:space="preserve">Оплата </w:t>
      </w:r>
      <w:r w:rsidR="000A7A94" w:rsidRPr="000A7A94">
        <w:rPr>
          <w:rFonts w:ascii="Times New Roman" w:eastAsia="Times New Roman" w:hAnsi="Times New Roman" w:cs="Times New Roman"/>
          <w:lang w:eastAsia="ru-RU"/>
        </w:rPr>
        <w:t>судебных решений 80тыс.руб. Оплата труда по договорам с центром занятости – 12,02</w:t>
      </w:r>
      <w:r w:rsidR="000A7A94">
        <w:rPr>
          <w:rFonts w:ascii="Times New Roman" w:eastAsia="Times New Roman" w:hAnsi="Times New Roman" w:cs="Times New Roman"/>
          <w:lang w:eastAsia="ru-RU"/>
        </w:rPr>
        <w:t>9</w:t>
      </w:r>
      <w:r w:rsidR="000A7A94" w:rsidRPr="000A7A94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="000A7A94" w:rsidRPr="000A7A94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="000A7A94" w:rsidRPr="000A7A94">
        <w:rPr>
          <w:rFonts w:ascii="Times New Roman" w:eastAsia="Times New Roman" w:hAnsi="Times New Roman" w:cs="Times New Roman"/>
          <w:lang w:eastAsia="ru-RU"/>
        </w:rPr>
        <w:t>уб</w:t>
      </w:r>
      <w:r w:rsidR="000A7A94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133201" w:rsidRPr="00133201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33201" w:rsidRPr="00133201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0200 «Национальная оборона»</w:t>
      </w:r>
    </w:p>
    <w:p w:rsidR="00133201" w:rsidRPr="00133201" w:rsidRDefault="00133201" w:rsidP="0013320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Расходы по подразделу 0203 «Расходы на осуществление  полномочий по первичному воинскому учету» по плану </w:t>
      </w:r>
      <w:r w:rsidR="000A7A94">
        <w:rPr>
          <w:rFonts w:ascii="Times New Roman" w:eastAsia="Times New Roman" w:hAnsi="Times New Roman" w:cs="Times New Roman"/>
          <w:sz w:val="24"/>
          <w:szCs w:val="20"/>
          <w:lang w:eastAsia="ru-RU"/>
        </w:rPr>
        <w:t>114,100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рублей, израсходовано </w:t>
      </w:r>
      <w:r w:rsidR="000A7A94">
        <w:rPr>
          <w:rFonts w:ascii="Times New Roman" w:eastAsia="Times New Roman" w:hAnsi="Times New Roman" w:cs="Times New Roman"/>
          <w:sz w:val="24"/>
          <w:szCs w:val="20"/>
          <w:lang w:eastAsia="ru-RU"/>
        </w:rPr>
        <w:t>114,100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 рублей, показано   ниже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3969"/>
        <w:gridCol w:w="1418"/>
        <w:gridCol w:w="1275"/>
        <w:gridCol w:w="1049"/>
      </w:tblGrid>
      <w:tr w:rsidR="00133201" w:rsidRPr="00133201" w:rsidTr="009177A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01" w:rsidRPr="00133201" w:rsidRDefault="00133201" w:rsidP="0013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01" w:rsidRPr="00133201" w:rsidRDefault="00133201" w:rsidP="001332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01" w:rsidRPr="00133201" w:rsidRDefault="00133201" w:rsidP="0013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01" w:rsidRPr="00133201" w:rsidRDefault="00133201" w:rsidP="0013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01" w:rsidRPr="00133201" w:rsidRDefault="00133201" w:rsidP="0013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</w:tr>
      <w:tr w:rsidR="000A7A94" w:rsidRPr="00133201" w:rsidTr="009177A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79,339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79,339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0A7A94" w:rsidRPr="00133201" w:rsidTr="009177A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оплата</w:t>
            </w:r>
            <w:r w:rsidRPr="000A7A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пособия по больничному листу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0,629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1D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0A7A94" w:rsidRPr="00133201" w:rsidTr="009177A2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Начисление на З./плату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23,960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23,960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1D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0A7A94" w:rsidRPr="00133201" w:rsidTr="009177A2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1D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0A7A94" w:rsidRPr="00133201" w:rsidTr="009177A2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4,172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4,172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1D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0A7A94" w:rsidRPr="00133201" w:rsidTr="009177A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114,100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94" w:rsidRPr="00133201" w:rsidRDefault="000A7A94" w:rsidP="000A7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1D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</w:tbl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3201" w:rsidRPr="00133201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Расходы по разделу 0300 «Национальная безопасность и правоохранительная деятельность»</w:t>
      </w:r>
    </w:p>
    <w:p w:rsidR="005C3ABB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разделу  0309  « Другие вопросы в области национальной безопасности и правоохранительной деятельности»   за 2021 года составили </w:t>
      </w:r>
      <w:r w:rsidR="005C3ABB">
        <w:rPr>
          <w:rFonts w:ascii="Times New Roman" w:eastAsia="Times New Roman" w:hAnsi="Times New Roman" w:cs="Times New Roman"/>
          <w:sz w:val="24"/>
          <w:szCs w:val="20"/>
          <w:lang w:eastAsia="ru-RU"/>
        </w:rPr>
        <w:t>11,995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уб</w:t>
      </w:r>
      <w:r w:rsidR="005C3A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плане 20,0тыс.руб.</w:t>
      </w:r>
    </w:p>
    <w:p w:rsidR="00133201" w:rsidRDefault="005C3ABB" w:rsidP="005C3A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5,5тыс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уб</w:t>
      </w:r>
      <w:r w:rsidR="00133201" w:rsidRPr="005C3ABB">
        <w:rPr>
          <w:rFonts w:ascii="Times New Roman" w:eastAsia="Times New Roman" w:hAnsi="Times New Roman" w:cs="Times New Roman"/>
          <w:sz w:val="24"/>
          <w:szCs w:val="20"/>
          <w:lang w:eastAsia="ru-RU"/>
        </w:rPr>
        <w:t>(приобретение пожарных ранцев).</w:t>
      </w:r>
    </w:p>
    <w:p w:rsidR="005C3ABB" w:rsidRPr="005C3ABB" w:rsidRDefault="005C3ABB" w:rsidP="005C3A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6,495тыс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уб. (заправка огнетушителей и ремонт пожарного гидранта).</w:t>
      </w:r>
    </w:p>
    <w:p w:rsidR="00133201" w:rsidRPr="00C63EAE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C63EAE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Расходы по разделу 0400 «Национальная экономика»</w:t>
      </w:r>
    </w:p>
    <w:p w:rsidR="00133201" w:rsidRPr="00C63EAE" w:rsidRDefault="00133201" w:rsidP="0013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3E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подразделу 0409 «Дорожное хозяйство</w:t>
      </w:r>
      <w:proofErr w:type="gramStart"/>
      <w:r w:rsidRPr="00C63EA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</w:t>
      </w:r>
      <w:proofErr w:type="gramEnd"/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апланировано 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4143,207</w:t>
      </w:r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 и исполнено 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4070,967</w:t>
      </w:r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рублей. Оплата по контрактам за очистку дорог по поселению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грейдирование</w:t>
      </w:r>
      <w:proofErr w:type="spellEnd"/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автомобильных дорог (ликвидация колей)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</w:t>
      </w:r>
      <w:r w:rsidR="00C63EAE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1096,110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</w:t>
      </w:r>
      <w:proofErr w:type="gramStart"/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.р</w:t>
      </w:r>
      <w:proofErr w:type="gramEnd"/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уб</w:t>
      </w:r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Контракты на ремонт автомобильных дорог по поселению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C63EAE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2679,631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тыс.руб</w:t>
      </w:r>
      <w:r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323C28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разработка проекта дорожного движения </w:t>
      </w:r>
      <w:r w:rsidR="009177A2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–267тыс.928руб., разработка смет, оплата экспертизы, </w:t>
      </w:r>
      <w:r w:rsidR="00C63EAE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27</w:t>
      </w:r>
      <w:r w:rsidR="009177A2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тыс.</w:t>
      </w:r>
      <w:r w:rsidR="00C63EAE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298</w:t>
      </w:r>
      <w:r w:rsidR="009177A2" w:rsidRPr="00C63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ру.</w:t>
      </w:r>
    </w:p>
    <w:p w:rsidR="00133201" w:rsidRPr="00133201" w:rsidRDefault="00133201" w:rsidP="00133201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63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Расходы  по разделу 0500 «</w:t>
      </w:r>
      <w:proofErr w:type="spellStart"/>
      <w:proofErr w:type="gramStart"/>
      <w:r w:rsidRPr="00C63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Жилищно</w:t>
      </w:r>
      <w:proofErr w:type="spellEnd"/>
      <w:r w:rsidRPr="00C63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коммунальное</w:t>
      </w:r>
      <w:proofErr w:type="gramEnd"/>
      <w:r w:rsidRPr="00C63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хозяйство</w:t>
      </w:r>
      <w:r w:rsidRPr="001332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133201" w:rsidRPr="00133201" w:rsidRDefault="00133201" w:rsidP="00133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подразделу 0501 «Жилищное хозяйство» исполнение 100% на обследовани</w:t>
      </w:r>
      <w:r w:rsidR="006B3A38">
        <w:rPr>
          <w:rFonts w:ascii="Times New Roman" w:eastAsia="Times New Roman" w:hAnsi="Times New Roman" w:cs="Times New Roman"/>
          <w:sz w:val="24"/>
          <w:szCs w:val="20"/>
          <w:lang w:eastAsia="ru-RU"/>
        </w:rPr>
        <w:t>е и ремонт жилого 4-х квартирного дома. В сумме:172,164тыс</w:t>
      </w:r>
      <w:proofErr w:type="gramStart"/>
      <w:r w:rsidR="006B3A38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="006B3A38">
        <w:rPr>
          <w:rFonts w:ascii="Times New Roman" w:eastAsia="Times New Roman" w:hAnsi="Times New Roman" w:cs="Times New Roman"/>
          <w:sz w:val="24"/>
          <w:szCs w:val="20"/>
          <w:lang w:eastAsia="ru-RU"/>
        </w:rPr>
        <w:t>уб.</w:t>
      </w:r>
    </w:p>
    <w:p w:rsidR="00133201" w:rsidRPr="00133201" w:rsidRDefault="00133201" w:rsidP="00133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подразделу 0502 «Коммунальное хозяйство» исполнение 100% на продувку подвода к ЛОС</w:t>
      </w:r>
      <w:r w:rsidR="006B3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сумме 6,761тыс</w:t>
      </w:r>
      <w:proofErr w:type="gramStart"/>
      <w:r w:rsidR="006B3A38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="006B3A38">
        <w:rPr>
          <w:rFonts w:ascii="Times New Roman" w:eastAsia="Times New Roman" w:hAnsi="Times New Roman" w:cs="Times New Roman"/>
          <w:sz w:val="24"/>
          <w:szCs w:val="20"/>
          <w:lang w:eastAsia="ru-RU"/>
        </w:rPr>
        <w:t>уб.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33201" w:rsidRPr="00133201" w:rsidRDefault="00133201" w:rsidP="00133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подразделу 0503 «Благоустройство»  по плану </w:t>
      </w:r>
      <w:r w:rsidR="00BB065A">
        <w:rPr>
          <w:rFonts w:ascii="Times New Roman" w:eastAsia="Times New Roman" w:hAnsi="Times New Roman" w:cs="Times New Roman"/>
          <w:sz w:val="24"/>
          <w:szCs w:val="20"/>
          <w:lang w:eastAsia="ru-RU"/>
        </w:rPr>
        <w:t>966,944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 исполнили </w:t>
      </w:r>
      <w:r w:rsidR="00BB065A">
        <w:rPr>
          <w:rFonts w:ascii="Times New Roman" w:eastAsia="Times New Roman" w:hAnsi="Times New Roman" w:cs="Times New Roman"/>
          <w:sz w:val="24"/>
          <w:szCs w:val="20"/>
          <w:lang w:eastAsia="ru-RU"/>
        </w:rPr>
        <w:t>954,667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рублей:</w:t>
      </w:r>
    </w:p>
    <w:p w:rsid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 уличное освещение,   электроэнергия, техническое обслуживание сетей  уличного освещения   при плане </w:t>
      </w:r>
      <w:r w:rsidR="00BB065A">
        <w:rPr>
          <w:rFonts w:ascii="Times New Roman" w:eastAsia="Times New Roman" w:hAnsi="Times New Roman" w:cs="Times New Roman"/>
          <w:sz w:val="24"/>
          <w:szCs w:val="20"/>
          <w:lang w:eastAsia="ru-RU"/>
        </w:rPr>
        <w:t>423,991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тыс. рублей, израсходовали </w:t>
      </w:r>
      <w:r w:rsidR="00BB065A">
        <w:rPr>
          <w:rFonts w:ascii="Times New Roman" w:eastAsia="Times New Roman" w:hAnsi="Times New Roman" w:cs="Times New Roman"/>
          <w:sz w:val="24"/>
          <w:szCs w:val="20"/>
          <w:lang w:eastAsia="ru-RU"/>
        </w:rPr>
        <w:t>417,651</w:t>
      </w: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BB065A" w:rsidRPr="00133201" w:rsidRDefault="00BB065A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* озеленение – расходов не было.</w:t>
      </w:r>
    </w:p>
    <w:p w:rsidR="00133201" w:rsidRPr="00133201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* Организация и содержание мест захоронения – 15,745тыс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уб. на </w:t>
      </w:r>
      <w:proofErr w:type="spellStart"/>
      <w:r w:rsidR="00B00452"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>аккреционную</w:t>
      </w:r>
      <w:proofErr w:type="spellEnd"/>
      <w:r w:rsidRPr="001332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обработку.</w:t>
      </w:r>
    </w:p>
    <w:p w:rsidR="00133201" w:rsidRPr="00B00452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*  </w:t>
      </w:r>
      <w:r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на благоустройство – </w:t>
      </w:r>
      <w:r w:rsidR="00BB065A"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359,537</w:t>
      </w:r>
      <w:r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руб. исполнено </w:t>
      </w:r>
      <w:r w:rsidR="00BB065A"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99</w:t>
      </w:r>
      <w:r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%.</w:t>
      </w:r>
      <w:r w:rsidR="00BB065A"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план 364,466тыс</w:t>
      </w:r>
      <w:proofErr w:type="gramStart"/>
      <w:r w:rsidR="00BB065A"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.р</w:t>
      </w:r>
      <w:proofErr w:type="gramEnd"/>
      <w:r w:rsidR="00BB065A" w:rsidRPr="00B0045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уб.</w:t>
      </w:r>
    </w:p>
    <w:p w:rsidR="00133201" w:rsidRPr="00B00452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Из них: </w:t>
      </w:r>
    </w:p>
    <w:p w:rsidR="00133201" w:rsidRPr="00B00452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  Устройство контейнерных площадок 9 штук  на сумму 186,143тыс</w:t>
      </w:r>
      <w:proofErr w:type="gramStart"/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.р</w:t>
      </w:r>
      <w:proofErr w:type="gramEnd"/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уб. </w:t>
      </w:r>
    </w:p>
    <w:p w:rsidR="00133201" w:rsidRPr="00B00452" w:rsidRDefault="00133201" w:rsidP="0013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lastRenderedPageBreak/>
        <w:t xml:space="preserve">- Благоустройство территории поселения ( работы (услуги) по сбору и вывозу мусора на технике заказчика по улицам с. Уртам, буртование отходов на сумму </w:t>
      </w:r>
      <w:r w:rsidR="00B00452"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173,394</w:t>
      </w:r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тыс</w:t>
      </w:r>
      <w:proofErr w:type="gramStart"/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.р</w:t>
      </w:r>
      <w:proofErr w:type="gramEnd"/>
      <w:r w:rsidRPr="00B004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уб.</w:t>
      </w:r>
    </w:p>
    <w:p w:rsidR="00133201" w:rsidRPr="00133201" w:rsidRDefault="00133201" w:rsidP="0013320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33201" w:rsidRPr="00133201" w:rsidRDefault="00133201" w:rsidP="0013320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33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Расходы по разделу 0800 «Культура, кинематография»</w:t>
      </w:r>
    </w:p>
    <w:p w:rsidR="00133201" w:rsidRPr="00133201" w:rsidRDefault="00133201" w:rsidP="0013320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подразделу  0801 «Культура» запланировано </w:t>
      </w:r>
      <w:r w:rsidR="00BB065A">
        <w:rPr>
          <w:rFonts w:ascii="Times New Roman" w:eastAsia="Times New Roman" w:hAnsi="Times New Roman" w:cs="Times New Roman"/>
          <w:sz w:val="24"/>
          <w:szCs w:val="24"/>
          <w:lang w:eastAsia="ru-RU"/>
        </w:rPr>
        <w:t>1302,555</w:t>
      </w: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израсходовано </w:t>
      </w:r>
      <w:r w:rsidR="00BB065A">
        <w:rPr>
          <w:rFonts w:ascii="Times New Roman" w:eastAsia="Times New Roman" w:hAnsi="Times New Roman" w:cs="Times New Roman"/>
          <w:sz w:val="24"/>
          <w:szCs w:val="24"/>
          <w:lang w:eastAsia="ru-RU"/>
        </w:rPr>
        <w:t>1302,555</w:t>
      </w: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по передачи полномочий по культуре </w:t>
      </w:r>
      <w:r w:rsidR="00BB065A">
        <w:rPr>
          <w:rFonts w:ascii="Times New Roman" w:eastAsia="Times New Roman" w:hAnsi="Times New Roman" w:cs="Times New Roman"/>
          <w:sz w:val="24"/>
          <w:szCs w:val="24"/>
          <w:lang w:eastAsia="ru-RU"/>
        </w:rPr>
        <w:t>1302,555</w:t>
      </w: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133201" w:rsidRPr="00133201" w:rsidRDefault="00133201" w:rsidP="001332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3201" w:rsidRPr="00133201" w:rsidRDefault="00133201" w:rsidP="001332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32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1003 «Социальное обеспечение населения»</w:t>
      </w: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 год запланировано на оказание помощи в ремонте жилья вдовам участникам ВОВ и труженикам тыла 152,500тыс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исполнено 100%.</w:t>
      </w:r>
    </w:p>
    <w:p w:rsidR="00133201" w:rsidRPr="00133201" w:rsidRDefault="00133201" w:rsidP="001332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33201" w:rsidRPr="00133201" w:rsidRDefault="00133201" w:rsidP="001332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32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332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 разделу 1400 «  Межбюджетные трансферты бюджету района общего характера»</w:t>
      </w:r>
    </w:p>
    <w:p w:rsidR="00EF33A6" w:rsidRDefault="00133201" w:rsidP="00133201">
      <w:pPr>
        <w:spacing w:after="0" w:line="240" w:lineRule="auto"/>
        <w:ind w:firstLine="708"/>
        <w:jc w:val="both"/>
      </w:pP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подразделу 1403 «Прочие  межбюджетные трансферты бюджету района общего характера»   за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исполнены на 100% - 10тыс</w:t>
      </w:r>
      <w:proofErr w:type="gramStart"/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332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</w:p>
    <w:sectPr w:rsidR="00EF33A6" w:rsidSect="006A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506"/>
    <w:rsid w:val="000053D1"/>
    <w:rsid w:val="00012721"/>
    <w:rsid w:val="0001653C"/>
    <w:rsid w:val="00021D28"/>
    <w:rsid w:val="00030A18"/>
    <w:rsid w:val="000327F8"/>
    <w:rsid w:val="00042321"/>
    <w:rsid w:val="00047D0E"/>
    <w:rsid w:val="0007207C"/>
    <w:rsid w:val="0008442F"/>
    <w:rsid w:val="000924D0"/>
    <w:rsid w:val="000A5ACC"/>
    <w:rsid w:val="000A7A94"/>
    <w:rsid w:val="000B4204"/>
    <w:rsid w:val="000B5E1D"/>
    <w:rsid w:val="000D34BF"/>
    <w:rsid w:val="000D6158"/>
    <w:rsid w:val="00105943"/>
    <w:rsid w:val="00133201"/>
    <w:rsid w:val="00162549"/>
    <w:rsid w:val="001D700D"/>
    <w:rsid w:val="001E477D"/>
    <w:rsid w:val="00203660"/>
    <w:rsid w:val="0021650C"/>
    <w:rsid w:val="00250D9E"/>
    <w:rsid w:val="002521FA"/>
    <w:rsid w:val="00252D6E"/>
    <w:rsid w:val="002577E3"/>
    <w:rsid w:val="002B31D1"/>
    <w:rsid w:val="002B342E"/>
    <w:rsid w:val="002B367E"/>
    <w:rsid w:val="002E736B"/>
    <w:rsid w:val="002F1F23"/>
    <w:rsid w:val="002F1F30"/>
    <w:rsid w:val="00323C28"/>
    <w:rsid w:val="00324B01"/>
    <w:rsid w:val="00346649"/>
    <w:rsid w:val="00360389"/>
    <w:rsid w:val="0036639D"/>
    <w:rsid w:val="00370B44"/>
    <w:rsid w:val="0037148D"/>
    <w:rsid w:val="00373173"/>
    <w:rsid w:val="00373324"/>
    <w:rsid w:val="00390F71"/>
    <w:rsid w:val="003D06F4"/>
    <w:rsid w:val="00424521"/>
    <w:rsid w:val="00433C00"/>
    <w:rsid w:val="00437390"/>
    <w:rsid w:val="00457C7B"/>
    <w:rsid w:val="00483161"/>
    <w:rsid w:val="00495D20"/>
    <w:rsid w:val="004A3669"/>
    <w:rsid w:val="004B13BE"/>
    <w:rsid w:val="004B4219"/>
    <w:rsid w:val="004E216B"/>
    <w:rsid w:val="004E32AC"/>
    <w:rsid w:val="004E446F"/>
    <w:rsid w:val="004E4F20"/>
    <w:rsid w:val="004F1AC1"/>
    <w:rsid w:val="0050059A"/>
    <w:rsid w:val="005061B2"/>
    <w:rsid w:val="00506601"/>
    <w:rsid w:val="00520516"/>
    <w:rsid w:val="005357C4"/>
    <w:rsid w:val="00567FE7"/>
    <w:rsid w:val="00592370"/>
    <w:rsid w:val="005A118D"/>
    <w:rsid w:val="005C3ABB"/>
    <w:rsid w:val="005E4662"/>
    <w:rsid w:val="005F3EBE"/>
    <w:rsid w:val="00617607"/>
    <w:rsid w:val="00623A77"/>
    <w:rsid w:val="0065780E"/>
    <w:rsid w:val="006A34B6"/>
    <w:rsid w:val="006A6120"/>
    <w:rsid w:val="006B3A38"/>
    <w:rsid w:val="006C1567"/>
    <w:rsid w:val="006D3358"/>
    <w:rsid w:val="006F381C"/>
    <w:rsid w:val="0070536A"/>
    <w:rsid w:val="00705D90"/>
    <w:rsid w:val="00750456"/>
    <w:rsid w:val="0075452D"/>
    <w:rsid w:val="007678AA"/>
    <w:rsid w:val="0078629D"/>
    <w:rsid w:val="007A4ACB"/>
    <w:rsid w:val="007A4FF9"/>
    <w:rsid w:val="007B3C95"/>
    <w:rsid w:val="007B6C69"/>
    <w:rsid w:val="007D2534"/>
    <w:rsid w:val="007D709F"/>
    <w:rsid w:val="007E4032"/>
    <w:rsid w:val="00817F78"/>
    <w:rsid w:val="008251B4"/>
    <w:rsid w:val="00837EBE"/>
    <w:rsid w:val="0084434D"/>
    <w:rsid w:val="00854402"/>
    <w:rsid w:val="00856DE5"/>
    <w:rsid w:val="00866B9D"/>
    <w:rsid w:val="00895047"/>
    <w:rsid w:val="008A008A"/>
    <w:rsid w:val="008B352A"/>
    <w:rsid w:val="008E7B68"/>
    <w:rsid w:val="008F3DE4"/>
    <w:rsid w:val="009177A2"/>
    <w:rsid w:val="00932412"/>
    <w:rsid w:val="009369F7"/>
    <w:rsid w:val="00944E05"/>
    <w:rsid w:val="009D391C"/>
    <w:rsid w:val="009D57E9"/>
    <w:rsid w:val="009D5992"/>
    <w:rsid w:val="009D7B32"/>
    <w:rsid w:val="009F57AD"/>
    <w:rsid w:val="00A443FE"/>
    <w:rsid w:val="00A83279"/>
    <w:rsid w:val="00A8733B"/>
    <w:rsid w:val="00A95F9F"/>
    <w:rsid w:val="00AE1AAB"/>
    <w:rsid w:val="00AE2506"/>
    <w:rsid w:val="00AE51DB"/>
    <w:rsid w:val="00B00452"/>
    <w:rsid w:val="00B15B3A"/>
    <w:rsid w:val="00B21406"/>
    <w:rsid w:val="00B25D80"/>
    <w:rsid w:val="00B548FD"/>
    <w:rsid w:val="00B57204"/>
    <w:rsid w:val="00B74B44"/>
    <w:rsid w:val="00B83B7C"/>
    <w:rsid w:val="00B941EF"/>
    <w:rsid w:val="00BA2CC6"/>
    <w:rsid w:val="00BB065A"/>
    <w:rsid w:val="00BB331B"/>
    <w:rsid w:val="00BC54AE"/>
    <w:rsid w:val="00BC7B91"/>
    <w:rsid w:val="00BD6ED4"/>
    <w:rsid w:val="00BE089E"/>
    <w:rsid w:val="00BE39E8"/>
    <w:rsid w:val="00BF0350"/>
    <w:rsid w:val="00C001D4"/>
    <w:rsid w:val="00C13240"/>
    <w:rsid w:val="00C17AA1"/>
    <w:rsid w:val="00C5298A"/>
    <w:rsid w:val="00C54317"/>
    <w:rsid w:val="00C63EAE"/>
    <w:rsid w:val="00CB54BE"/>
    <w:rsid w:val="00CC19D8"/>
    <w:rsid w:val="00CD4381"/>
    <w:rsid w:val="00D60DAC"/>
    <w:rsid w:val="00D61FAD"/>
    <w:rsid w:val="00D627D1"/>
    <w:rsid w:val="00D935F6"/>
    <w:rsid w:val="00DB7338"/>
    <w:rsid w:val="00DC58E6"/>
    <w:rsid w:val="00DD517D"/>
    <w:rsid w:val="00DE21FD"/>
    <w:rsid w:val="00DF573D"/>
    <w:rsid w:val="00E048E5"/>
    <w:rsid w:val="00E30C50"/>
    <w:rsid w:val="00E42027"/>
    <w:rsid w:val="00E52C0D"/>
    <w:rsid w:val="00E80BE5"/>
    <w:rsid w:val="00E811AD"/>
    <w:rsid w:val="00EA166A"/>
    <w:rsid w:val="00EA5BEA"/>
    <w:rsid w:val="00EB0799"/>
    <w:rsid w:val="00EB0E5E"/>
    <w:rsid w:val="00EB637C"/>
    <w:rsid w:val="00ED500B"/>
    <w:rsid w:val="00EE65D4"/>
    <w:rsid w:val="00EF33A6"/>
    <w:rsid w:val="00EF5A22"/>
    <w:rsid w:val="00F02758"/>
    <w:rsid w:val="00F057DB"/>
    <w:rsid w:val="00F344E2"/>
    <w:rsid w:val="00F51677"/>
    <w:rsid w:val="00F70887"/>
    <w:rsid w:val="00FD3D43"/>
    <w:rsid w:val="00FE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styleId="a8">
    <w:name w:val="Table Grid"/>
    <w:basedOn w:val="a1"/>
    <w:uiPriority w:val="39"/>
    <w:rsid w:val="00D6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3733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332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332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33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33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безвозмездных поступлений за 2021 год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912514833195759E-4"/>
          <c:y val="0.22019505864349978"/>
          <c:w val="0.80966978236851816"/>
          <c:h val="0.482389129403105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поступлений за 2020 год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48-4505-8B13-EC623D2C77E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B48-4505-8B13-EC623D2C77EA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B48-4505-8B13-EC623D2C77EA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5BA6493E-93B7-412A-9743-7311E8CE83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4C3F358E-AF9F-45F6-BC50-BC72E30A37B8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B48-4505-8B13-EC623D2C77E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Дотация</c:v>
                </c:pt>
                <c:pt idx="1">
                  <c:v>Субвенция</c:v>
                </c:pt>
                <c:pt idx="2">
                  <c:v>Прочие МБТ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0.34</c:v>
                </c:pt>
                <c:pt idx="1">
                  <c:v>1.0000000000000004E-2</c:v>
                </c:pt>
                <c:pt idx="2" formatCode="0%">
                  <c:v>0.65000000000000024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B48-4505-8B13-EC623D2C77EA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собственных доходов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0A-41BF-88EF-5EBA1D750FD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0A-41BF-88EF-5EBA1D750FD5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0A-41BF-88EF-5EBA1D750FD5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0A-41BF-88EF-5EBA1D750FD5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E0A-41BF-88EF-5EBA1D750FD5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E0A-41BF-88EF-5EBA1D750FD5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497-4450-9FEC-21ABB61F26CB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497-4450-9FEC-21ABB61F26CB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497-4450-9FEC-21ABB61F26CB}"/>
              </c:ext>
            </c:extLst>
          </c:dPt>
          <c:dLbls>
            <c:dLbl>
              <c:idx val="0"/>
              <c:layout>
                <c:manualLayout>
                  <c:x val="0.14583333333333343"/>
                  <c:y val="0.17857142857142869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0A-41BF-88EF-5EBA1D750FD5}"/>
                </c:ext>
              </c:extLst>
            </c:dLbl>
            <c:dLbl>
              <c:idx val="2"/>
              <c:layout>
                <c:manualLayout>
                  <c:x val="-1.3888888888888897E-2"/>
                  <c:y val="0.1706349206349205"/>
                </c:manualLayout>
              </c:layout>
              <c:tx>
                <c:rich>
                  <a:bodyPr/>
                  <a:lstStyle/>
                  <a:p>
                    <a:fld id="{3E927B59-C56F-497A-A53F-0D487993ACA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5F0AEBD4-01E2-43A1-82E8-33940B143ABB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E0A-41BF-88EF-5EBA1D750FD5}"/>
                </c:ext>
              </c:extLst>
            </c:dLbl>
            <c:dLbl>
              <c:idx val="3"/>
              <c:layout>
                <c:manualLayout>
                  <c:x val="-0.10879629629629639"/>
                  <c:y val="0.2261904761904762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0A-41BF-88EF-5EBA1D750FD5}"/>
                </c:ext>
              </c:extLst>
            </c:dLbl>
            <c:dLbl>
              <c:idx val="4"/>
              <c:layout>
                <c:manualLayout>
                  <c:x val="-8.5648148148148209E-2"/>
                  <c:y val="0.14682539682539694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E0A-41BF-88EF-5EBA1D750FD5}"/>
                </c:ext>
              </c:extLst>
            </c:dLbl>
            <c:dLbl>
              <c:idx val="5"/>
              <c:layout>
                <c:manualLayout>
                  <c:x val="-0.14521398366870814"/>
                  <c:y val="9.1269841269841237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E0A-41BF-88EF-5EBA1D750FD5}"/>
                </c:ext>
              </c:extLst>
            </c:dLbl>
            <c:dLbl>
              <c:idx val="6"/>
              <c:layout>
                <c:manualLayout>
                  <c:x val="-0.17129629629629642"/>
                  <c:y val="-9.920634920634927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497-4450-9FEC-21ABB61F26CB}"/>
                </c:ext>
              </c:extLst>
            </c:dLbl>
            <c:dLbl>
              <c:idx val="7"/>
              <c:layout>
                <c:manualLayout>
                  <c:x val="0.14120370370370361"/>
                  <c:y val="-1.1904761904761908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97-4450-9FEC-21ABB61F26CB}"/>
                </c:ext>
              </c:extLst>
            </c:dLbl>
            <c:dLbl>
              <c:idx val="8"/>
              <c:layout>
                <c:manualLayout>
                  <c:x val="0.36805555555555558"/>
                  <c:y val="-9.0938102914428694E-18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97-4450-9FEC-21ABB61F26C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Акцизы</c:v>
                </c:pt>
                <c:pt idx="2">
                  <c:v>Земельный налог</c:v>
                </c:pt>
                <c:pt idx="3">
                  <c:v>ЕСХН</c:v>
                </c:pt>
                <c:pt idx="4">
                  <c:v>Аренда имущества</c:v>
                </c:pt>
                <c:pt idx="5">
                  <c:v>Налог на имущество</c:v>
                </c:pt>
                <c:pt idx="6">
                  <c:v>Квартплата</c:v>
                </c:pt>
                <c:pt idx="7">
                  <c:v>доходы от продажи</c:v>
                </c:pt>
                <c:pt idx="8">
                  <c:v>Административные штрафы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0.29000000000000009</c:v>
                </c:pt>
                <c:pt idx="1">
                  <c:v>0.35000000000000009</c:v>
                </c:pt>
                <c:pt idx="2">
                  <c:v>9.0000000000000024E-2</c:v>
                </c:pt>
                <c:pt idx="3">
                  <c:v>0.05</c:v>
                </c:pt>
                <c:pt idx="4">
                  <c:v>7.0000000000000021E-2</c:v>
                </c:pt>
                <c:pt idx="5">
                  <c:v>0.05</c:v>
                </c:pt>
                <c:pt idx="6" formatCode="0.00%">
                  <c:v>2.0000000000000009E-3</c:v>
                </c:pt>
                <c:pt idx="7" formatCode="0.00%">
                  <c:v>9.6000000000000002E-2</c:v>
                </c:pt>
                <c:pt idx="8" formatCode="0.00%">
                  <c:v>2.0000000000000009E-3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B9-4D41-8F1A-D45E128EA22E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доходов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перечислений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D7-465B-BD9D-25BE2324F053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D7-465B-BD9D-25BE2324F053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D7-465B-BD9D-25BE2324F053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Безвозмезные поступления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0.23</c:v>
                </c:pt>
                <c:pt idx="1">
                  <c:v>6.0000000000000019E-2</c:v>
                </c:pt>
                <c:pt idx="2">
                  <c:v>0.71000000000000019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BD7-465B-BD9D-25BE2324F053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бюджета поселения за 2021год</a:t>
            </a:r>
          </a:p>
        </c:rich>
      </c:tx>
      <c:layout>
        <c:manualLayout>
          <c:xMode val="edge"/>
          <c:yMode val="edge"/>
          <c:x val="0.23256495958672899"/>
          <c:y val="2.13675213675213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бюджета поселения за 2020год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BDA-4917-B21E-A427E829AF2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BDA-4917-B21E-A427E829AF2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BDA-4917-B21E-A427E829AF20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BDA-4917-B21E-A427E829AF20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B64-4141-A274-38DF74E7C56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BDA-4917-B21E-A427E829AF20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BDA-4917-B21E-A427E829AF20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DA-4917-B21E-A427E829AF20}"/>
              </c:ext>
            </c:extLst>
          </c:dPt>
          <c:dLbls>
            <c:dLbl>
              <c:idx val="0"/>
              <c:layout>
                <c:manualLayout>
                  <c:x val="-7.7228847245883109E-2"/>
                  <c:y val="-0.18741633199464536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DA-4917-B21E-A427E829AF20}"/>
                </c:ext>
              </c:extLst>
            </c:dLbl>
            <c:dLbl>
              <c:idx val="1"/>
              <c:layout>
                <c:manualLayout>
                  <c:x val="0.1139943834524659"/>
                  <c:y val="-0.14256124234470699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DA-4917-B21E-A427E829AF20}"/>
                </c:ext>
              </c:extLst>
            </c:dLbl>
            <c:dLbl>
              <c:idx val="2"/>
              <c:layout>
                <c:manualLayout>
                  <c:x val="-0.17806041335453113"/>
                  <c:y val="2.916801265226447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DA-4917-B21E-A427E829AF20}"/>
                </c:ext>
              </c:extLst>
            </c:dLbl>
            <c:dLbl>
              <c:idx val="3"/>
              <c:layout>
                <c:manualLayout>
                  <c:x val="5.2842448747960562E-2"/>
                  <c:y val="5.501884379837136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DA-4917-B21E-A427E829AF20}"/>
                </c:ext>
              </c:extLst>
            </c:dLbl>
            <c:dLbl>
              <c:idx val="4"/>
              <c:layout>
                <c:manualLayout>
                  <c:x val="4.6634870164281909E-2"/>
                  <c:y val="-3.20512820512820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B64-4141-A274-38DF74E7C56D}"/>
                </c:ext>
              </c:extLst>
            </c:dLbl>
            <c:dLbl>
              <c:idx val="5"/>
              <c:layout>
                <c:manualLayout>
                  <c:x val="-9.9938827201448796E-2"/>
                  <c:y val="-7.723198061780739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DA-4917-B21E-A427E829AF20}"/>
                </c:ext>
              </c:extLst>
            </c:dLbl>
            <c:dLbl>
              <c:idx val="6"/>
              <c:layout>
                <c:manualLayout>
                  <c:x val="-0.16581487791027832"/>
                  <c:y val="-0.160642570281124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DA-4917-B21E-A427E829AF20}"/>
                </c:ext>
              </c:extLst>
            </c:dLbl>
            <c:dLbl>
              <c:idx val="7"/>
              <c:layout>
                <c:manualLayout>
                  <c:x val="4.2240109493467494E-2"/>
                  <c:y val="-0.16017918433272771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DA-4917-B21E-A427E829AF2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Культура и кинематография</c:v>
                </c:pt>
                <c:pt idx="6">
                  <c:v>Социальная политика</c:v>
                </c:pt>
                <c:pt idx="7">
                  <c:v>МБТ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 formatCode="0%">
                  <c:v>0.4200000000000001</c:v>
                </c:pt>
                <c:pt idx="1">
                  <c:v>1.0000000000000004E-2</c:v>
                </c:pt>
                <c:pt idx="2">
                  <c:v>1.0000000000000005E-3</c:v>
                </c:pt>
                <c:pt idx="3" formatCode="0%">
                  <c:v>0.35000000000000009</c:v>
                </c:pt>
                <c:pt idx="4" formatCode="0%">
                  <c:v>9.6000000000000002E-2</c:v>
                </c:pt>
                <c:pt idx="5" formatCode="0%">
                  <c:v>0.11</c:v>
                </c:pt>
                <c:pt idx="6">
                  <c:v>1.2999999999999998E-2</c:v>
                </c:pt>
                <c:pt idx="7">
                  <c:v>8.0000000000000036E-4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DA-4917-B21E-A427E829AF20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-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2A06-4211-4DE8-B618-0B7F2B01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30</Pages>
  <Words>8411</Words>
  <Characters>47949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32</cp:revision>
  <cp:lastPrinted>2021-01-25T09:53:00Z</cp:lastPrinted>
  <dcterms:created xsi:type="dcterms:W3CDTF">2022-02-10T05:59:00Z</dcterms:created>
  <dcterms:modified xsi:type="dcterms:W3CDTF">2022-04-28T07:20:00Z</dcterms:modified>
</cp:coreProperties>
</file>